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B52" w:rsidRDefault="00DF1B52" w:rsidP="00DF1B52">
      <w:pPr>
        <w:pStyle w:val="Title"/>
        <w:jc w:val="right"/>
      </w:pPr>
      <w:r>
        <w:t>St Hilary School</w:t>
      </w:r>
    </w:p>
    <w:p w:rsidR="00DF1B52" w:rsidRDefault="005F422B" w:rsidP="00DF1B52">
      <w:pPr>
        <w:pStyle w:val="Subtitle"/>
        <w:jc w:val="right"/>
      </w:pPr>
      <w:r>
        <w:t>Tuesday 1</w:t>
      </w:r>
      <w:r w:rsidRPr="005F422B">
        <w:rPr>
          <w:vertAlign w:val="superscript"/>
        </w:rPr>
        <w:t>st</w:t>
      </w:r>
      <w:r>
        <w:t xml:space="preserve"> September</w:t>
      </w:r>
      <w:r w:rsidR="00DF1B52">
        <w:t xml:space="preserve"> 2020</w:t>
      </w:r>
    </w:p>
    <w:p w:rsidR="002269B8" w:rsidRDefault="00D20C14" w:rsidP="005A3A27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Dear Parents</w:t>
      </w:r>
    </w:p>
    <w:p w:rsidR="004C5EF4" w:rsidRDefault="00E74E33" w:rsidP="00E549BC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Welcome (or </w:t>
      </w:r>
      <w:r w:rsidR="008172CE">
        <w:rPr>
          <w:rFonts w:cstheme="minorHAnsi"/>
          <w:color w:val="000000" w:themeColor="text1"/>
        </w:rPr>
        <w:t xml:space="preserve">should that be </w:t>
      </w:r>
      <w:r>
        <w:rPr>
          <w:rFonts w:cstheme="minorHAnsi"/>
          <w:color w:val="000000" w:themeColor="text1"/>
        </w:rPr>
        <w:t xml:space="preserve">welcome back) to the full re-opening </w:t>
      </w:r>
      <w:r w:rsidR="00A60814">
        <w:rPr>
          <w:rFonts w:cstheme="minorHAnsi"/>
          <w:color w:val="000000" w:themeColor="text1"/>
        </w:rPr>
        <w:t>of St Hilary</w:t>
      </w:r>
      <w:r w:rsidR="00455E7B">
        <w:rPr>
          <w:rFonts w:cstheme="minorHAnsi"/>
          <w:color w:val="000000" w:themeColor="text1"/>
        </w:rPr>
        <w:t xml:space="preserve"> School</w:t>
      </w:r>
      <w:bookmarkStart w:id="0" w:name="_GoBack"/>
      <w:bookmarkEnd w:id="0"/>
      <w:r w:rsidR="00A60814">
        <w:rPr>
          <w:rFonts w:cstheme="minorHAnsi"/>
          <w:color w:val="000000" w:themeColor="text1"/>
        </w:rPr>
        <w:t xml:space="preserve"> and the 2020-2021 Academic Y</w:t>
      </w:r>
      <w:r>
        <w:rPr>
          <w:rFonts w:cstheme="minorHAnsi"/>
          <w:color w:val="000000" w:themeColor="text1"/>
        </w:rPr>
        <w:t>ear</w:t>
      </w:r>
      <w:r w:rsidR="007D7F02">
        <w:rPr>
          <w:rFonts w:cstheme="minorHAnsi"/>
          <w:color w:val="000000" w:themeColor="text1"/>
        </w:rPr>
        <w:t xml:space="preserve">. </w:t>
      </w:r>
      <w:r w:rsidR="00A60814">
        <w:rPr>
          <w:rFonts w:cstheme="minorHAnsi"/>
          <w:color w:val="000000" w:themeColor="text1"/>
        </w:rPr>
        <w:t xml:space="preserve"> </w:t>
      </w:r>
      <w:r w:rsidR="007D7F02">
        <w:rPr>
          <w:rFonts w:cstheme="minorHAnsi"/>
          <w:color w:val="000000" w:themeColor="text1"/>
        </w:rPr>
        <w:t xml:space="preserve">We hope that you have all had a happy, healthy and enjoyable summer and were able to have some quality family time … without </w:t>
      </w:r>
      <w:r w:rsidR="008172CE">
        <w:rPr>
          <w:rFonts w:cstheme="minorHAnsi"/>
          <w:color w:val="000000" w:themeColor="text1"/>
        </w:rPr>
        <w:t xml:space="preserve">the pressures of </w:t>
      </w:r>
      <w:r w:rsidR="004C5EF4">
        <w:rPr>
          <w:rFonts w:cstheme="minorHAnsi"/>
          <w:color w:val="000000" w:themeColor="text1"/>
        </w:rPr>
        <w:t>home-</w:t>
      </w:r>
      <w:r w:rsidR="007D7F02">
        <w:rPr>
          <w:rFonts w:cstheme="minorHAnsi"/>
          <w:color w:val="000000" w:themeColor="text1"/>
        </w:rPr>
        <w:t xml:space="preserve">schooling! </w:t>
      </w:r>
    </w:p>
    <w:p w:rsidR="007D7F02" w:rsidRDefault="007D7F02" w:rsidP="00E549BC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We are very pleased to be able to welcome</w:t>
      </w:r>
      <w:r w:rsidR="00A60814">
        <w:rPr>
          <w:rFonts w:cstheme="minorHAnsi"/>
          <w:color w:val="000000" w:themeColor="text1"/>
        </w:rPr>
        <w:t xml:space="preserve"> our new R</w:t>
      </w:r>
      <w:r w:rsidR="004C5EF4">
        <w:rPr>
          <w:rFonts w:cstheme="minorHAnsi"/>
          <w:color w:val="000000" w:themeColor="text1"/>
        </w:rPr>
        <w:t xml:space="preserve">eception children, </w:t>
      </w:r>
      <w:r w:rsidR="008172CE">
        <w:rPr>
          <w:rFonts w:cstheme="minorHAnsi"/>
          <w:color w:val="000000" w:themeColor="text1"/>
        </w:rPr>
        <w:t xml:space="preserve">numerous </w:t>
      </w:r>
      <w:r w:rsidR="004C5EF4">
        <w:rPr>
          <w:rFonts w:cstheme="minorHAnsi"/>
          <w:color w:val="000000" w:themeColor="text1"/>
        </w:rPr>
        <w:t>new recruits</w:t>
      </w:r>
      <w:r w:rsidR="008172CE">
        <w:rPr>
          <w:rFonts w:cstheme="minorHAnsi"/>
          <w:color w:val="000000" w:themeColor="text1"/>
        </w:rPr>
        <w:t xml:space="preserve"> </w:t>
      </w:r>
      <w:r w:rsidR="00D651F0">
        <w:rPr>
          <w:rFonts w:cstheme="minorHAnsi"/>
          <w:color w:val="000000" w:themeColor="text1"/>
        </w:rPr>
        <w:t>across the school</w:t>
      </w:r>
      <w:r w:rsidR="004C5EF4">
        <w:rPr>
          <w:rFonts w:cstheme="minorHAnsi"/>
          <w:color w:val="000000" w:themeColor="text1"/>
        </w:rPr>
        <w:t xml:space="preserve"> and the rest of the school</w:t>
      </w:r>
      <w:r w:rsidR="008172CE">
        <w:rPr>
          <w:rFonts w:cstheme="minorHAnsi"/>
          <w:color w:val="000000" w:themeColor="text1"/>
        </w:rPr>
        <w:t>,</w:t>
      </w:r>
      <w:r w:rsidR="004C5EF4">
        <w:rPr>
          <w:rFonts w:cstheme="minorHAnsi"/>
          <w:color w:val="000000" w:themeColor="text1"/>
        </w:rPr>
        <w:t xml:space="preserve"> who have not been in fully since its closure in March</w:t>
      </w:r>
      <w:r w:rsidR="008172CE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 xml:space="preserve"> </w:t>
      </w:r>
      <w:r w:rsidR="00A60814">
        <w:rPr>
          <w:rFonts w:cstheme="minorHAnsi"/>
          <w:color w:val="000000" w:themeColor="text1"/>
        </w:rPr>
        <w:t xml:space="preserve"> </w:t>
      </w:r>
      <w:r w:rsidR="004C5EF4">
        <w:rPr>
          <w:rFonts w:cstheme="minorHAnsi"/>
          <w:color w:val="000000" w:themeColor="text1"/>
        </w:rPr>
        <w:t>We have greatly misse</w:t>
      </w:r>
      <w:r w:rsidR="00A60814">
        <w:rPr>
          <w:rFonts w:cstheme="minorHAnsi"/>
          <w:color w:val="000000" w:themeColor="text1"/>
        </w:rPr>
        <w:t>d the children and can’t wait</w:t>
      </w:r>
      <w:r w:rsidR="004C5EF4">
        <w:rPr>
          <w:rFonts w:cstheme="minorHAnsi"/>
          <w:color w:val="000000" w:themeColor="text1"/>
        </w:rPr>
        <w:t xml:space="preserve"> for the</w:t>
      </w:r>
      <w:r>
        <w:rPr>
          <w:rFonts w:cstheme="minorHAnsi"/>
          <w:color w:val="000000" w:themeColor="text1"/>
        </w:rPr>
        <w:t xml:space="preserve"> classrooms </w:t>
      </w:r>
      <w:r w:rsidR="00A60814">
        <w:rPr>
          <w:rFonts w:cstheme="minorHAnsi"/>
          <w:color w:val="000000" w:themeColor="text1"/>
        </w:rPr>
        <w:t>to</w:t>
      </w:r>
      <w:r w:rsidR="004C5EF4">
        <w:rPr>
          <w:rFonts w:cstheme="minorHAnsi"/>
          <w:color w:val="000000" w:themeColor="text1"/>
        </w:rPr>
        <w:t xml:space="preserve"> be filled </w:t>
      </w:r>
      <w:r w:rsidR="00A60814">
        <w:rPr>
          <w:rFonts w:cstheme="minorHAnsi"/>
          <w:color w:val="000000" w:themeColor="text1"/>
        </w:rPr>
        <w:t xml:space="preserve">again </w:t>
      </w:r>
      <w:r>
        <w:rPr>
          <w:rFonts w:cstheme="minorHAnsi"/>
          <w:color w:val="000000" w:themeColor="text1"/>
        </w:rPr>
        <w:t xml:space="preserve">with the sound of learning, friendship and laughter. </w:t>
      </w:r>
    </w:p>
    <w:p w:rsidR="004C5EF4" w:rsidRDefault="004C5EF4" w:rsidP="00E549BC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Attached to this letter is St Hilary’s Back to School Plan</w:t>
      </w:r>
      <w:r w:rsidR="008172CE">
        <w:rPr>
          <w:rFonts w:cstheme="minorHAnsi"/>
          <w:color w:val="000000" w:themeColor="text1"/>
        </w:rPr>
        <w:t xml:space="preserve">, in which </w:t>
      </w:r>
      <w:r>
        <w:rPr>
          <w:rFonts w:cstheme="minorHAnsi"/>
          <w:color w:val="000000" w:themeColor="text1"/>
        </w:rPr>
        <w:t>we have summarised the most relevant and important details of the schools planning.</w:t>
      </w:r>
      <w:r w:rsidR="00A60814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 T</w:t>
      </w:r>
      <w:r w:rsidR="008172CE">
        <w:rPr>
          <w:rFonts w:cstheme="minorHAnsi"/>
          <w:color w:val="000000" w:themeColor="text1"/>
        </w:rPr>
        <w:t>he school’s</w:t>
      </w:r>
      <w:r>
        <w:rPr>
          <w:rFonts w:cstheme="minorHAnsi"/>
          <w:color w:val="000000" w:themeColor="text1"/>
        </w:rPr>
        <w:t xml:space="preserve"> </w:t>
      </w:r>
      <w:r w:rsidR="008172CE">
        <w:rPr>
          <w:rFonts w:cstheme="minorHAnsi"/>
          <w:color w:val="000000" w:themeColor="text1"/>
        </w:rPr>
        <w:t xml:space="preserve">important </w:t>
      </w:r>
      <w:r>
        <w:rPr>
          <w:rFonts w:cstheme="minorHAnsi"/>
          <w:color w:val="000000" w:themeColor="text1"/>
        </w:rPr>
        <w:t xml:space="preserve">preparatory work and risk assessing </w:t>
      </w:r>
      <w:r w:rsidR="00E74E33">
        <w:rPr>
          <w:rFonts w:cstheme="minorHAnsi"/>
          <w:color w:val="000000" w:themeColor="text1"/>
        </w:rPr>
        <w:t xml:space="preserve">enables </w:t>
      </w:r>
      <w:r>
        <w:rPr>
          <w:rFonts w:cstheme="minorHAnsi"/>
          <w:color w:val="000000" w:themeColor="text1"/>
        </w:rPr>
        <w:t>us to re-op</w:t>
      </w:r>
      <w:r w:rsidR="00A60814">
        <w:rPr>
          <w:rFonts w:cstheme="minorHAnsi"/>
          <w:color w:val="000000" w:themeColor="text1"/>
        </w:rPr>
        <w:t>en in full accordance with the G</w:t>
      </w:r>
      <w:r>
        <w:rPr>
          <w:rFonts w:cstheme="minorHAnsi"/>
          <w:color w:val="000000" w:themeColor="text1"/>
        </w:rPr>
        <w:t>overnment guidance</w:t>
      </w:r>
      <w:r w:rsidR="008172CE">
        <w:rPr>
          <w:rFonts w:cstheme="minorHAnsi"/>
          <w:color w:val="000000" w:themeColor="text1"/>
        </w:rPr>
        <w:t>.</w:t>
      </w:r>
      <w:r w:rsidR="00A60814">
        <w:rPr>
          <w:rFonts w:cstheme="minorHAnsi"/>
          <w:color w:val="000000" w:themeColor="text1"/>
        </w:rPr>
        <w:t xml:space="preserve"> </w:t>
      </w:r>
      <w:r w:rsidR="008172CE">
        <w:rPr>
          <w:rFonts w:cstheme="minorHAnsi"/>
          <w:color w:val="000000" w:themeColor="text1"/>
        </w:rPr>
        <w:t xml:space="preserve"> </w:t>
      </w:r>
      <w:r w:rsidR="008E07A6">
        <w:rPr>
          <w:rFonts w:cstheme="minorHAnsi"/>
          <w:color w:val="000000" w:themeColor="text1"/>
        </w:rPr>
        <w:t xml:space="preserve">Additionally, it enables us to feel </w:t>
      </w:r>
      <w:r w:rsidR="008172CE">
        <w:rPr>
          <w:rFonts w:cstheme="minorHAnsi"/>
          <w:color w:val="000000" w:themeColor="text1"/>
        </w:rPr>
        <w:t xml:space="preserve">as </w:t>
      </w:r>
      <w:r>
        <w:rPr>
          <w:rFonts w:cstheme="minorHAnsi"/>
          <w:color w:val="000000" w:themeColor="text1"/>
        </w:rPr>
        <w:t xml:space="preserve">confident </w:t>
      </w:r>
      <w:r w:rsidR="008172CE">
        <w:rPr>
          <w:rFonts w:cstheme="minorHAnsi"/>
          <w:color w:val="000000" w:themeColor="text1"/>
        </w:rPr>
        <w:t xml:space="preserve">as possible that </w:t>
      </w:r>
      <w:r>
        <w:rPr>
          <w:rFonts w:cstheme="minorHAnsi"/>
          <w:color w:val="000000" w:themeColor="text1"/>
        </w:rPr>
        <w:t xml:space="preserve">we </w:t>
      </w:r>
      <w:r w:rsidR="008172CE">
        <w:rPr>
          <w:rFonts w:cstheme="minorHAnsi"/>
          <w:color w:val="000000" w:themeColor="text1"/>
        </w:rPr>
        <w:t>are best placed to</w:t>
      </w:r>
      <w:r>
        <w:rPr>
          <w:rFonts w:cstheme="minorHAnsi"/>
          <w:color w:val="000000" w:themeColor="text1"/>
        </w:rPr>
        <w:t xml:space="preserve"> </w:t>
      </w:r>
      <w:r w:rsidR="008172CE">
        <w:rPr>
          <w:rFonts w:cstheme="minorHAnsi"/>
          <w:color w:val="000000" w:themeColor="text1"/>
        </w:rPr>
        <w:t xml:space="preserve">protect </w:t>
      </w:r>
      <w:r>
        <w:rPr>
          <w:rFonts w:cstheme="minorHAnsi"/>
          <w:color w:val="000000" w:themeColor="text1"/>
        </w:rPr>
        <w:t xml:space="preserve">the health, safety and well-being of all children, staff and </w:t>
      </w:r>
      <w:r w:rsidR="008172CE">
        <w:rPr>
          <w:rFonts w:cstheme="minorHAnsi"/>
          <w:color w:val="000000" w:themeColor="text1"/>
        </w:rPr>
        <w:t>members of the school community</w:t>
      </w:r>
      <w:r w:rsidR="000B3356">
        <w:rPr>
          <w:rFonts w:cstheme="minorHAnsi"/>
          <w:color w:val="000000" w:themeColor="text1"/>
        </w:rPr>
        <w:t>,</w:t>
      </w:r>
      <w:r w:rsidR="008172CE">
        <w:rPr>
          <w:rFonts w:cstheme="minorHAnsi"/>
          <w:color w:val="000000" w:themeColor="text1"/>
        </w:rPr>
        <w:t xml:space="preserve"> while </w:t>
      </w:r>
      <w:r w:rsidR="008E07A6">
        <w:rPr>
          <w:rFonts w:cstheme="minorHAnsi"/>
          <w:color w:val="000000" w:themeColor="text1"/>
        </w:rPr>
        <w:t>we fully re-open the school to all</w:t>
      </w:r>
      <w:r w:rsidR="008172CE">
        <w:rPr>
          <w:rFonts w:cstheme="minorHAnsi"/>
          <w:color w:val="000000" w:themeColor="text1"/>
        </w:rPr>
        <w:t>.</w:t>
      </w:r>
    </w:p>
    <w:p w:rsidR="005042C9" w:rsidRDefault="004C5EF4" w:rsidP="00E549BC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This said </w:t>
      </w:r>
      <w:r>
        <w:t xml:space="preserve">it is understandable and to be expected, that children and families will </w:t>
      </w:r>
      <w:r w:rsidR="005042C9">
        <w:t>have anxieties and nerves, and possibly be</w:t>
      </w:r>
      <w:r>
        <w:t xml:space="preserve"> reluctant</w:t>
      </w:r>
      <w:r w:rsidR="005042C9">
        <w:t>,</w:t>
      </w:r>
      <w:r>
        <w:t xml:space="preserve"> about a return to school for a variety of reasons. </w:t>
      </w:r>
      <w:r w:rsidR="00A60814">
        <w:t xml:space="preserve"> </w:t>
      </w:r>
      <w:r w:rsidR="00E74E33">
        <w:t>Our aim is to</w:t>
      </w:r>
      <w:r w:rsidR="005042C9">
        <w:t xml:space="preserve"> do everything </w:t>
      </w:r>
      <w:r w:rsidR="00E74E33">
        <w:t xml:space="preserve">that </w:t>
      </w:r>
      <w:r w:rsidR="005042C9">
        <w:t>we can t</w:t>
      </w:r>
      <w:r w:rsidR="00A60814">
        <w:t xml:space="preserve">o help alleviate any such </w:t>
      </w:r>
      <w:r w:rsidR="00A60814" w:rsidRPr="00E549BC">
        <w:t>feelings</w:t>
      </w:r>
      <w:r w:rsidR="005042C9">
        <w:t xml:space="preserve">, especially for the children as they return after a long and unpredictable absence, which came with very little warning! </w:t>
      </w:r>
      <w:r w:rsidR="00A60814">
        <w:t xml:space="preserve"> </w:t>
      </w:r>
      <w:r w:rsidR="005042C9">
        <w:t>Therefore, we ask that i</w:t>
      </w:r>
      <w:r>
        <w:t>f there are any personal factors that you feel are important for us to know</w:t>
      </w:r>
      <w:r w:rsidR="005042C9">
        <w:t xml:space="preserve"> </w:t>
      </w:r>
      <w:r w:rsidR="00E74E33">
        <w:t>when</w:t>
      </w:r>
      <w:r w:rsidR="005042C9">
        <w:t xml:space="preserve"> planning for your child’s return to </w:t>
      </w:r>
      <w:r>
        <w:t xml:space="preserve">school, please </w:t>
      </w:r>
      <w:r w:rsidR="00E74E33">
        <w:t xml:space="preserve">inform </w:t>
      </w:r>
      <w:r w:rsidR="005042C9">
        <w:t>your child’s teacher via their school email</w:t>
      </w:r>
      <w:r w:rsidR="00A60814">
        <w:t>,</w:t>
      </w:r>
      <w:r w:rsidR="005042C9">
        <w:t xml:space="preserve"> </w:t>
      </w:r>
      <w:r>
        <w:t>or</w:t>
      </w:r>
      <w:r w:rsidR="00E74E33">
        <w:t xml:space="preserve"> if you would prefer</w:t>
      </w:r>
      <w:r>
        <w:t xml:space="preserve"> telephone </w:t>
      </w:r>
      <w:r w:rsidR="00E74E33">
        <w:t>t</w:t>
      </w:r>
      <w:r>
        <w:t>he school office from Thursday 3</w:t>
      </w:r>
      <w:r w:rsidRPr="00901BF8">
        <w:rPr>
          <w:vertAlign w:val="superscript"/>
        </w:rPr>
        <w:t>rd</w:t>
      </w:r>
      <w:r>
        <w:t xml:space="preserve"> September.</w:t>
      </w:r>
      <w:r w:rsidR="00A60814">
        <w:t xml:space="preserve"> </w:t>
      </w:r>
      <w:r>
        <w:t xml:space="preserve"> This </w:t>
      </w:r>
      <w:r w:rsidR="00E74E33">
        <w:t xml:space="preserve">communication </w:t>
      </w:r>
      <w:r>
        <w:t xml:space="preserve">will help us to plan appropriate support and advice on a school and individual basis. </w:t>
      </w:r>
      <w:r w:rsidR="00A60814">
        <w:t xml:space="preserve"> </w:t>
      </w:r>
      <w:r w:rsidR="005042C9">
        <w:t>All r</w:t>
      </w:r>
      <w:r>
        <w:t xml:space="preserve">esponses will be </w:t>
      </w:r>
      <w:r w:rsidR="00E74E33">
        <w:t xml:space="preserve">treated with </w:t>
      </w:r>
      <w:r>
        <w:t>confidential</w:t>
      </w:r>
      <w:r w:rsidR="00E74E33">
        <w:t>ity</w:t>
      </w:r>
      <w:r>
        <w:t xml:space="preserve"> and only shared appropriately for planning, including with staff working within class bubbles to enable them to help and support appropriately.</w:t>
      </w:r>
    </w:p>
    <w:p w:rsidR="00E55513" w:rsidRDefault="00E74E33" w:rsidP="00E549BC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St</w:t>
      </w:r>
      <w:r w:rsidR="005A3A27" w:rsidRPr="00EE0608">
        <w:rPr>
          <w:rFonts w:cstheme="minorHAnsi"/>
          <w:color w:val="000000" w:themeColor="text1"/>
        </w:rPr>
        <w:t xml:space="preserve"> Hilary School and Leadin</w:t>
      </w:r>
      <w:r w:rsidR="00D20C14">
        <w:rPr>
          <w:rFonts w:cstheme="minorHAnsi"/>
          <w:color w:val="000000" w:themeColor="text1"/>
        </w:rPr>
        <w:t>g Edge Academies Partnership have</w:t>
      </w:r>
      <w:r w:rsidR="005A3A27" w:rsidRPr="00EE0608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worked </w:t>
      </w:r>
      <w:r w:rsidR="005A3A27" w:rsidRPr="00EE0608">
        <w:rPr>
          <w:rFonts w:cstheme="minorHAnsi"/>
          <w:color w:val="000000" w:themeColor="text1"/>
        </w:rPr>
        <w:t>hard formulating</w:t>
      </w:r>
      <w:r>
        <w:rPr>
          <w:rFonts w:cstheme="minorHAnsi"/>
          <w:color w:val="000000" w:themeColor="text1"/>
        </w:rPr>
        <w:t xml:space="preserve"> these return to school</w:t>
      </w:r>
      <w:r w:rsidR="005A3A27" w:rsidRPr="00EE0608">
        <w:rPr>
          <w:rFonts w:cstheme="minorHAnsi"/>
          <w:color w:val="000000" w:themeColor="text1"/>
        </w:rPr>
        <w:t xml:space="preserve"> plans to allow all children to return safely to school </w:t>
      </w:r>
      <w:r w:rsidR="00200ED7">
        <w:rPr>
          <w:rFonts w:cstheme="minorHAnsi"/>
          <w:color w:val="000000" w:themeColor="text1"/>
        </w:rPr>
        <w:t>on Monday 7th</w:t>
      </w:r>
      <w:r w:rsidR="005A3A27" w:rsidRPr="00EE0608">
        <w:rPr>
          <w:rFonts w:cstheme="minorHAnsi"/>
          <w:color w:val="000000" w:themeColor="text1"/>
        </w:rPr>
        <w:t xml:space="preserve"> September.</w:t>
      </w:r>
      <w:r w:rsidR="00A60814">
        <w:rPr>
          <w:rFonts w:cstheme="minorHAnsi"/>
          <w:color w:val="000000" w:themeColor="text1"/>
        </w:rPr>
        <w:t xml:space="preserve"> </w:t>
      </w:r>
      <w:r w:rsidR="005A3A27" w:rsidRPr="00EE0608">
        <w:rPr>
          <w:rFonts w:cstheme="minorHAnsi"/>
          <w:color w:val="000000" w:themeColor="text1"/>
        </w:rPr>
        <w:t xml:space="preserve"> We have </w:t>
      </w:r>
      <w:r w:rsidR="00E55513">
        <w:rPr>
          <w:rFonts w:cstheme="minorHAnsi"/>
          <w:color w:val="000000" w:themeColor="text1"/>
        </w:rPr>
        <w:t>kept</w:t>
      </w:r>
      <w:r w:rsidR="005A3A27" w:rsidRPr="00EE0608">
        <w:rPr>
          <w:rFonts w:cstheme="minorHAnsi"/>
          <w:color w:val="000000" w:themeColor="text1"/>
        </w:rPr>
        <w:t xml:space="preserve"> the plans as simple as possible</w:t>
      </w:r>
      <w:r w:rsidR="00DF1B52">
        <w:rPr>
          <w:rFonts w:cstheme="minorHAnsi"/>
          <w:color w:val="000000" w:themeColor="text1"/>
        </w:rPr>
        <w:t>,</w:t>
      </w:r>
      <w:r w:rsidR="005A3A27" w:rsidRPr="00EE0608">
        <w:rPr>
          <w:rFonts w:cstheme="minorHAnsi"/>
          <w:color w:val="000000" w:themeColor="text1"/>
        </w:rPr>
        <w:t xml:space="preserve"> while ensuring the health and safety of our pupils, staff and community are </w:t>
      </w:r>
      <w:r w:rsidR="00A55151" w:rsidRPr="00EE0608">
        <w:rPr>
          <w:rFonts w:cstheme="minorHAnsi"/>
          <w:color w:val="000000" w:themeColor="text1"/>
        </w:rPr>
        <w:t>best lo</w:t>
      </w:r>
      <w:r w:rsidR="005A48C9">
        <w:rPr>
          <w:rFonts w:cstheme="minorHAnsi"/>
          <w:color w:val="000000" w:themeColor="text1"/>
        </w:rPr>
        <w:t>oked after.</w:t>
      </w:r>
      <w:r w:rsidR="00D20C14">
        <w:rPr>
          <w:rFonts w:cstheme="minorHAnsi"/>
          <w:color w:val="000000" w:themeColor="text1"/>
        </w:rPr>
        <w:t xml:space="preserve"> </w:t>
      </w:r>
      <w:r w:rsidR="00A60814">
        <w:rPr>
          <w:rFonts w:cstheme="minorHAnsi"/>
          <w:color w:val="000000" w:themeColor="text1"/>
        </w:rPr>
        <w:t xml:space="preserve"> </w:t>
      </w:r>
      <w:r w:rsidR="005A3A27" w:rsidRPr="00EE0608">
        <w:rPr>
          <w:rFonts w:cstheme="minorHAnsi"/>
          <w:color w:val="000000" w:themeColor="text1"/>
        </w:rPr>
        <w:t xml:space="preserve">As you read through the following plans, please </w:t>
      </w:r>
      <w:r w:rsidR="00A55151" w:rsidRPr="00EE0608">
        <w:rPr>
          <w:rFonts w:cstheme="minorHAnsi"/>
          <w:color w:val="000000" w:themeColor="text1"/>
        </w:rPr>
        <w:t>do keep</w:t>
      </w:r>
      <w:r w:rsidR="005A3A27" w:rsidRPr="00EE0608">
        <w:rPr>
          <w:rFonts w:cstheme="minorHAnsi"/>
          <w:color w:val="000000" w:themeColor="text1"/>
        </w:rPr>
        <w:t xml:space="preserve"> in mind that</w:t>
      </w:r>
      <w:r w:rsidR="00A55151" w:rsidRPr="00EE0608">
        <w:rPr>
          <w:rFonts w:cstheme="minorHAnsi"/>
          <w:color w:val="000000" w:themeColor="text1"/>
        </w:rPr>
        <w:t xml:space="preserve"> they are all subject to change: our planning is </w:t>
      </w:r>
      <w:r w:rsidR="005A3A27" w:rsidRPr="00EE0608">
        <w:rPr>
          <w:rFonts w:cstheme="minorHAnsi"/>
          <w:color w:val="000000" w:themeColor="text1"/>
        </w:rPr>
        <w:t xml:space="preserve">dependent on the developments of COVID-19 and the Government’s reaction to it.  </w:t>
      </w:r>
      <w:r w:rsidR="00E55513">
        <w:rPr>
          <w:rFonts w:cstheme="minorHAnsi"/>
          <w:color w:val="000000" w:themeColor="text1"/>
        </w:rPr>
        <w:t xml:space="preserve">If you have any questions regarding the plan feel free to email me on </w:t>
      </w:r>
      <w:hyperlink r:id="rId5" w:history="1">
        <w:r w:rsidR="00E55513" w:rsidRPr="00B92118">
          <w:rPr>
            <w:rStyle w:val="Hyperlink"/>
            <w:rFonts w:cstheme="minorHAnsi"/>
          </w:rPr>
          <w:t>head@st-hilary.cornwall.sch.uk</w:t>
        </w:r>
      </w:hyperlink>
      <w:r w:rsidR="00E55513">
        <w:rPr>
          <w:rFonts w:cstheme="minorHAnsi"/>
          <w:color w:val="000000" w:themeColor="text1"/>
        </w:rPr>
        <w:t xml:space="preserve"> or call the school office from Thursday 3</w:t>
      </w:r>
      <w:r w:rsidR="00E55513" w:rsidRPr="00E55513">
        <w:rPr>
          <w:rFonts w:cstheme="minorHAnsi"/>
          <w:color w:val="000000" w:themeColor="text1"/>
          <w:vertAlign w:val="superscript"/>
        </w:rPr>
        <w:t>rd</w:t>
      </w:r>
      <w:r w:rsidR="00E55513">
        <w:rPr>
          <w:rFonts w:cstheme="minorHAnsi"/>
          <w:color w:val="000000" w:themeColor="text1"/>
        </w:rPr>
        <w:t xml:space="preserve"> September.</w:t>
      </w:r>
    </w:p>
    <w:p w:rsidR="00E55513" w:rsidRDefault="00E55513" w:rsidP="00E549BC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 would like to finish with a request for your help. </w:t>
      </w:r>
      <w:r w:rsidR="005A48C9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While it is understandable that there are anxieties and nerves about a return to school, it is again compulsory for all children in all year groups.</w:t>
      </w:r>
      <w:r w:rsidR="005A48C9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 Our children therefore require the best support possible to help make this transition into school as smooth as possible</w:t>
      </w:r>
      <w:r w:rsidR="008F3709">
        <w:rPr>
          <w:rFonts w:cstheme="minorHAnsi"/>
          <w:color w:val="000000" w:themeColor="text1"/>
        </w:rPr>
        <w:t xml:space="preserve"> and this starts with how we as parents, carers and teachers show our children we feel about the process.</w:t>
      </w:r>
      <w:r w:rsidR="005A48C9">
        <w:rPr>
          <w:rFonts w:cstheme="minorHAnsi"/>
          <w:color w:val="000000" w:themeColor="text1"/>
        </w:rPr>
        <w:t xml:space="preserve"> </w:t>
      </w:r>
      <w:r w:rsidR="008F3709">
        <w:rPr>
          <w:rFonts w:cstheme="minorHAnsi"/>
          <w:color w:val="000000" w:themeColor="text1"/>
        </w:rPr>
        <w:t xml:space="preserve"> Therefore</w:t>
      </w:r>
      <w:r w:rsidR="007B2BBE">
        <w:rPr>
          <w:rFonts w:cstheme="minorHAnsi"/>
          <w:color w:val="000000" w:themeColor="text1"/>
        </w:rPr>
        <w:t>,</w:t>
      </w:r>
      <w:r w:rsidR="008F3709">
        <w:rPr>
          <w:rFonts w:cstheme="minorHAnsi"/>
          <w:color w:val="000000" w:themeColor="text1"/>
        </w:rPr>
        <w:t xml:space="preserve"> if you have questions or anxieties you want to discuss, please email or telephone as I have mentioned above, but when you are talking about starting school with your children, </w:t>
      </w:r>
      <w:r>
        <w:rPr>
          <w:rFonts w:cstheme="minorHAnsi"/>
          <w:color w:val="000000" w:themeColor="text1"/>
        </w:rPr>
        <w:t xml:space="preserve">please </w:t>
      </w:r>
      <w:r w:rsidR="008F3709">
        <w:rPr>
          <w:rFonts w:cstheme="minorHAnsi"/>
          <w:color w:val="000000" w:themeColor="text1"/>
        </w:rPr>
        <w:t xml:space="preserve">remember the importance of being </w:t>
      </w:r>
      <w:r>
        <w:rPr>
          <w:rFonts w:cstheme="minorHAnsi"/>
          <w:color w:val="000000" w:themeColor="text1"/>
        </w:rPr>
        <w:t xml:space="preserve">as positive as possible </w:t>
      </w:r>
      <w:r w:rsidR="008F3709">
        <w:rPr>
          <w:rFonts w:cstheme="minorHAnsi"/>
          <w:color w:val="000000" w:themeColor="text1"/>
        </w:rPr>
        <w:t xml:space="preserve">about all aspects of their </w:t>
      </w:r>
      <w:r>
        <w:rPr>
          <w:rFonts w:cstheme="minorHAnsi"/>
          <w:color w:val="000000" w:themeColor="text1"/>
        </w:rPr>
        <w:t>return to school</w:t>
      </w:r>
      <w:r w:rsidR="008F3709">
        <w:rPr>
          <w:rFonts w:cstheme="minorHAnsi"/>
          <w:color w:val="000000" w:themeColor="text1"/>
        </w:rPr>
        <w:t>; after all we all know that our</w:t>
      </w:r>
      <w:r>
        <w:rPr>
          <w:rFonts w:cstheme="minorHAnsi"/>
          <w:color w:val="000000" w:themeColor="text1"/>
        </w:rPr>
        <w:t xml:space="preserve"> children feed off our emotions</w:t>
      </w:r>
      <w:r w:rsidR="008F3709">
        <w:rPr>
          <w:rFonts w:cstheme="minorHAnsi"/>
          <w:color w:val="000000" w:themeColor="text1"/>
        </w:rPr>
        <w:t>.</w:t>
      </w:r>
      <w:r w:rsidR="005A48C9">
        <w:rPr>
          <w:rFonts w:cstheme="minorHAnsi"/>
          <w:color w:val="000000" w:themeColor="text1"/>
        </w:rPr>
        <w:t xml:space="preserve"> </w:t>
      </w:r>
      <w:r w:rsidR="008F3709">
        <w:rPr>
          <w:rFonts w:cstheme="minorHAnsi"/>
          <w:color w:val="000000" w:themeColor="text1"/>
        </w:rPr>
        <w:t xml:space="preserve"> W</w:t>
      </w:r>
      <w:r>
        <w:rPr>
          <w:rFonts w:cstheme="minorHAnsi"/>
          <w:color w:val="000000" w:themeColor="text1"/>
        </w:rPr>
        <w:t>ith your positivity and support and the usual St Hilary team spirit</w:t>
      </w:r>
      <w:r w:rsidR="007B2BBE">
        <w:rPr>
          <w:rFonts w:cstheme="minorHAnsi"/>
          <w:color w:val="000000" w:themeColor="text1"/>
        </w:rPr>
        <w:t>,</w:t>
      </w:r>
      <w:r>
        <w:rPr>
          <w:rFonts w:cstheme="minorHAnsi"/>
          <w:color w:val="000000" w:themeColor="text1"/>
        </w:rPr>
        <w:t xml:space="preserve"> </w:t>
      </w:r>
      <w:r w:rsidR="008F3709">
        <w:rPr>
          <w:rFonts w:cstheme="minorHAnsi"/>
          <w:color w:val="000000" w:themeColor="text1"/>
        </w:rPr>
        <w:t>I feel confident we will all offer our children the best possible educational and social opportunities the current climate allows!</w:t>
      </w:r>
    </w:p>
    <w:p w:rsidR="008F3709" w:rsidRDefault="008F3709" w:rsidP="00E549BC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All the best and I look forward to working with you all this year.</w:t>
      </w:r>
    </w:p>
    <w:p w:rsidR="005F422B" w:rsidRDefault="005F422B" w:rsidP="005F422B">
      <w:pPr>
        <w:rPr>
          <w:rFonts w:cstheme="minorHAnsi"/>
          <w:color w:val="000000" w:themeColor="text1"/>
        </w:rPr>
      </w:pPr>
      <w:r w:rsidRPr="00EE0608">
        <w:rPr>
          <w:rFonts w:cstheme="minorHAnsi"/>
          <w:color w:val="000000" w:themeColor="text1"/>
        </w:rPr>
        <w:t>Kind</w:t>
      </w:r>
      <w:r>
        <w:rPr>
          <w:rFonts w:cstheme="minorHAnsi"/>
          <w:color w:val="000000" w:themeColor="text1"/>
        </w:rPr>
        <w:t>est</w:t>
      </w:r>
      <w:r w:rsidRPr="00EE0608">
        <w:rPr>
          <w:rFonts w:cstheme="minorHAnsi"/>
          <w:color w:val="000000" w:themeColor="text1"/>
        </w:rPr>
        <w:t xml:space="preserve"> regards,</w:t>
      </w:r>
    </w:p>
    <w:p w:rsidR="005F422B" w:rsidRDefault="005F422B" w:rsidP="005F422B">
      <w:pPr>
        <w:rPr>
          <w:rFonts w:cstheme="minorHAnsi"/>
        </w:rPr>
      </w:pPr>
      <w:r>
        <w:rPr>
          <w:rFonts w:cstheme="minorHAnsi"/>
        </w:rPr>
        <w:t>Rob Hamshar</w:t>
      </w:r>
    </w:p>
    <w:p w:rsidR="00202778" w:rsidRPr="00D20C14" w:rsidRDefault="00A55151" w:rsidP="00202778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D20C14">
        <w:rPr>
          <w:rFonts w:cstheme="minorHAnsi"/>
          <w:b/>
          <w:color w:val="000000" w:themeColor="text1"/>
          <w:sz w:val="24"/>
          <w:szCs w:val="24"/>
        </w:rPr>
        <w:lastRenderedPageBreak/>
        <w:t>Our back to school plan:</w:t>
      </w:r>
    </w:p>
    <w:p w:rsidR="00626B41" w:rsidRDefault="002269B8" w:rsidP="00ED33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2269B8">
        <w:rPr>
          <w:rFonts w:cstheme="minorHAnsi"/>
          <w:b/>
          <w:color w:val="000000" w:themeColor="text1"/>
        </w:rPr>
        <w:t>Grouping the children:</w:t>
      </w:r>
      <w:r>
        <w:rPr>
          <w:rFonts w:cstheme="minorHAnsi"/>
          <w:color w:val="000000" w:themeColor="text1"/>
        </w:rPr>
        <w:t xml:space="preserve"> </w:t>
      </w:r>
      <w:r w:rsidR="00D20C14">
        <w:rPr>
          <w:rFonts w:cstheme="minorHAnsi"/>
          <w:color w:val="000000" w:themeColor="text1"/>
        </w:rPr>
        <w:t xml:space="preserve"> </w:t>
      </w:r>
      <w:r w:rsidR="00202778" w:rsidRPr="00202778">
        <w:rPr>
          <w:rFonts w:cstheme="minorHAnsi"/>
          <w:color w:val="000000" w:themeColor="text1"/>
        </w:rPr>
        <w:t xml:space="preserve">Our plan </w:t>
      </w:r>
      <w:r w:rsidR="00944096">
        <w:rPr>
          <w:rFonts w:cstheme="minorHAnsi"/>
          <w:color w:val="000000" w:themeColor="text1"/>
        </w:rPr>
        <w:t>will involve</w:t>
      </w:r>
      <w:r w:rsidR="00202778" w:rsidRPr="00202778">
        <w:rPr>
          <w:rFonts w:cstheme="minorHAnsi"/>
          <w:color w:val="000000" w:themeColor="text1"/>
        </w:rPr>
        <w:t xml:space="preserve"> splitting the school into </w:t>
      </w:r>
      <w:r w:rsidR="00134520">
        <w:rPr>
          <w:rFonts w:cstheme="minorHAnsi"/>
          <w:color w:val="000000" w:themeColor="text1"/>
        </w:rPr>
        <w:t xml:space="preserve">zoned </w:t>
      </w:r>
      <w:r w:rsidR="00D20C14">
        <w:rPr>
          <w:rFonts w:cstheme="minorHAnsi"/>
          <w:color w:val="000000" w:themeColor="text1"/>
        </w:rPr>
        <w:t>B</w:t>
      </w:r>
      <w:r w:rsidR="00202778" w:rsidRPr="00202778">
        <w:rPr>
          <w:rFonts w:cstheme="minorHAnsi"/>
          <w:color w:val="000000" w:themeColor="text1"/>
        </w:rPr>
        <w:t>ubbles of pupils and</w:t>
      </w:r>
      <w:r w:rsidR="00DF1B52">
        <w:rPr>
          <w:rFonts w:cstheme="minorHAnsi"/>
          <w:color w:val="000000" w:themeColor="text1"/>
        </w:rPr>
        <w:t>,</w:t>
      </w:r>
      <w:r w:rsidR="00202778" w:rsidRPr="00202778">
        <w:rPr>
          <w:rFonts w:cstheme="minorHAnsi"/>
          <w:color w:val="000000" w:themeColor="text1"/>
        </w:rPr>
        <w:t xml:space="preserve"> as far as is practically possible</w:t>
      </w:r>
      <w:r w:rsidR="00DF1B52">
        <w:rPr>
          <w:rFonts w:cstheme="minorHAnsi"/>
          <w:color w:val="000000" w:themeColor="text1"/>
        </w:rPr>
        <w:t>,</w:t>
      </w:r>
      <w:r w:rsidR="00202778" w:rsidRPr="00202778">
        <w:rPr>
          <w:rFonts w:cstheme="minorHAnsi"/>
          <w:color w:val="000000" w:themeColor="text1"/>
        </w:rPr>
        <w:t xml:space="preserve"> planning for these</w:t>
      </w:r>
      <w:r w:rsidR="00134520">
        <w:rPr>
          <w:rFonts w:cstheme="minorHAnsi"/>
          <w:color w:val="000000" w:themeColor="text1"/>
        </w:rPr>
        <w:t xml:space="preserve"> Bubbles of children to avoid</w:t>
      </w:r>
      <w:r w:rsidR="00202778" w:rsidRPr="00202778">
        <w:rPr>
          <w:rFonts w:cstheme="minorHAnsi"/>
          <w:color w:val="000000" w:themeColor="text1"/>
        </w:rPr>
        <w:t xml:space="preserve"> crossover with each other.</w:t>
      </w:r>
      <w:r w:rsidR="003930F8">
        <w:rPr>
          <w:rFonts w:cstheme="minorHAnsi"/>
          <w:color w:val="000000" w:themeColor="text1"/>
        </w:rPr>
        <w:t xml:space="preserve"> </w:t>
      </w:r>
      <w:r w:rsidR="00202778" w:rsidRPr="00202778">
        <w:rPr>
          <w:rFonts w:cstheme="minorHAnsi"/>
          <w:color w:val="000000" w:themeColor="text1"/>
        </w:rPr>
        <w:t xml:space="preserve"> </w:t>
      </w:r>
      <w:r w:rsidR="00D20C14">
        <w:rPr>
          <w:rFonts w:cstheme="minorHAnsi"/>
          <w:color w:val="000000" w:themeColor="text1"/>
        </w:rPr>
        <w:t>Within these B</w:t>
      </w:r>
      <w:r w:rsidR="00AF772E">
        <w:rPr>
          <w:rFonts w:cstheme="minorHAnsi"/>
          <w:color w:val="000000" w:themeColor="text1"/>
        </w:rPr>
        <w:t xml:space="preserve">ubbles </w:t>
      </w:r>
      <w:r w:rsidR="00E00C42">
        <w:rPr>
          <w:rFonts w:cstheme="minorHAnsi"/>
          <w:color w:val="000000" w:themeColor="text1"/>
        </w:rPr>
        <w:t xml:space="preserve">we will be encouraging the children to physically </w:t>
      </w:r>
      <w:r w:rsidR="00AF772E">
        <w:rPr>
          <w:rFonts w:cstheme="minorHAnsi"/>
          <w:color w:val="000000" w:themeColor="text1"/>
        </w:rPr>
        <w:t>distance whenever possible</w:t>
      </w:r>
      <w:r w:rsidR="00200ED7">
        <w:rPr>
          <w:rFonts w:cstheme="minorHAnsi"/>
          <w:color w:val="000000" w:themeColor="text1"/>
        </w:rPr>
        <w:t xml:space="preserve">. </w:t>
      </w:r>
      <w:r w:rsidR="00D20C14">
        <w:rPr>
          <w:rFonts w:cstheme="minorHAnsi"/>
          <w:color w:val="000000" w:themeColor="text1"/>
        </w:rPr>
        <w:t xml:space="preserve"> </w:t>
      </w:r>
      <w:r w:rsidR="00200ED7">
        <w:rPr>
          <w:rFonts w:cstheme="minorHAnsi"/>
          <w:color w:val="000000" w:themeColor="text1"/>
        </w:rPr>
        <w:t>H</w:t>
      </w:r>
      <w:r w:rsidR="00E00C42">
        <w:rPr>
          <w:rFonts w:cstheme="minorHAnsi"/>
          <w:color w:val="000000" w:themeColor="text1"/>
        </w:rPr>
        <w:t>owever,</w:t>
      </w:r>
      <w:r w:rsidR="00973B93">
        <w:rPr>
          <w:rFonts w:cstheme="minorHAnsi"/>
          <w:color w:val="000000" w:themeColor="text1"/>
        </w:rPr>
        <w:t xml:space="preserve"> </w:t>
      </w:r>
      <w:r w:rsidR="00973B93">
        <w:rPr>
          <w:rFonts w:ascii="Calibri" w:hAnsi="Calibri" w:cs="Calibri"/>
        </w:rPr>
        <w:t>the Government recogni</w:t>
      </w:r>
      <w:r w:rsidR="00146002">
        <w:rPr>
          <w:rFonts w:ascii="Calibri" w:hAnsi="Calibri" w:cs="Calibri"/>
        </w:rPr>
        <w:t>ses that social distancing for primary s</w:t>
      </w:r>
      <w:r w:rsidR="00973B93">
        <w:rPr>
          <w:rFonts w:ascii="Calibri" w:hAnsi="Calibri" w:cs="Calibri"/>
        </w:rPr>
        <w:t>chool aged children is not possible and i</w:t>
      </w:r>
      <w:r w:rsidR="00E00C42">
        <w:rPr>
          <w:rFonts w:cstheme="minorHAnsi"/>
          <w:color w:val="000000" w:themeColor="text1"/>
        </w:rPr>
        <w:t xml:space="preserve">n their classrooms the children will not be able to maintain </w:t>
      </w:r>
      <w:r w:rsidR="00AF772E">
        <w:rPr>
          <w:rFonts w:cstheme="minorHAnsi"/>
          <w:color w:val="000000" w:themeColor="text1"/>
        </w:rPr>
        <w:t>this</w:t>
      </w:r>
      <w:r w:rsidR="00E00C42">
        <w:rPr>
          <w:rFonts w:cstheme="minorHAnsi"/>
          <w:color w:val="000000" w:themeColor="text1"/>
        </w:rPr>
        <w:t>.</w:t>
      </w:r>
      <w:r w:rsidR="00D20C14">
        <w:rPr>
          <w:rFonts w:cstheme="minorHAnsi"/>
          <w:color w:val="000000" w:themeColor="text1"/>
        </w:rPr>
        <w:t xml:space="preserve"> </w:t>
      </w:r>
      <w:r w:rsidR="00E00C42">
        <w:rPr>
          <w:rFonts w:cstheme="minorHAnsi"/>
          <w:color w:val="000000" w:themeColor="text1"/>
        </w:rPr>
        <w:t xml:space="preserve"> </w:t>
      </w:r>
      <w:r w:rsidR="00973B93">
        <w:rPr>
          <w:rFonts w:cstheme="minorHAnsi"/>
          <w:color w:val="000000" w:themeColor="text1"/>
        </w:rPr>
        <w:t>However,</w:t>
      </w:r>
      <w:r w:rsidR="00AF772E">
        <w:rPr>
          <w:rFonts w:cstheme="minorHAnsi"/>
          <w:color w:val="000000" w:themeColor="text1"/>
        </w:rPr>
        <w:t xml:space="preserve"> to </w:t>
      </w:r>
      <w:r w:rsidR="00E00C42">
        <w:rPr>
          <w:rFonts w:cstheme="minorHAnsi"/>
          <w:color w:val="000000" w:themeColor="text1"/>
        </w:rPr>
        <w:t>protect the children</w:t>
      </w:r>
      <w:r w:rsidR="00AF772E">
        <w:rPr>
          <w:rFonts w:cstheme="minorHAnsi"/>
          <w:color w:val="000000" w:themeColor="text1"/>
        </w:rPr>
        <w:t xml:space="preserve"> </w:t>
      </w:r>
      <w:r w:rsidR="00E00C42">
        <w:rPr>
          <w:rFonts w:cstheme="minorHAnsi"/>
          <w:color w:val="000000" w:themeColor="text1"/>
        </w:rPr>
        <w:t>to the best of our ability</w:t>
      </w:r>
      <w:r w:rsidR="00AF772E">
        <w:rPr>
          <w:rFonts w:cstheme="minorHAnsi"/>
          <w:color w:val="000000" w:themeColor="text1"/>
        </w:rPr>
        <w:t>,</w:t>
      </w:r>
      <w:r w:rsidR="00E00C42">
        <w:rPr>
          <w:rFonts w:cstheme="minorHAnsi"/>
          <w:color w:val="000000" w:themeColor="text1"/>
        </w:rPr>
        <w:t xml:space="preserve"> they will be sat in rows facing the front of the class</w:t>
      </w:r>
      <w:r w:rsidR="00200ED7">
        <w:rPr>
          <w:rFonts w:cstheme="minorHAnsi"/>
          <w:color w:val="000000" w:themeColor="text1"/>
        </w:rPr>
        <w:t xml:space="preserve"> </w:t>
      </w:r>
      <w:r w:rsidR="00AF772E">
        <w:rPr>
          <w:rFonts w:cstheme="minorHAnsi"/>
          <w:color w:val="000000" w:themeColor="text1"/>
        </w:rPr>
        <w:t>- avoiding face to face working</w:t>
      </w:r>
      <w:r w:rsidR="00E00C42">
        <w:rPr>
          <w:rFonts w:cstheme="minorHAnsi"/>
          <w:color w:val="000000" w:themeColor="text1"/>
        </w:rPr>
        <w:t xml:space="preserve">. </w:t>
      </w:r>
    </w:p>
    <w:p w:rsidR="00626B41" w:rsidRDefault="00626B41" w:rsidP="00ED33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:rsidR="00E00C42" w:rsidRDefault="00E00C42" w:rsidP="00ED33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The children will be asked to physically distance</w:t>
      </w:r>
      <w:r w:rsidR="00AF772E">
        <w:rPr>
          <w:rFonts w:cstheme="minorHAnsi"/>
          <w:color w:val="000000" w:themeColor="text1"/>
        </w:rPr>
        <w:t xml:space="preserve"> from their teachers</w:t>
      </w:r>
      <w:r w:rsidR="00200ED7">
        <w:rPr>
          <w:rFonts w:cstheme="minorHAnsi"/>
          <w:color w:val="000000" w:themeColor="text1"/>
        </w:rPr>
        <w:t>;</w:t>
      </w:r>
      <w:r w:rsidR="00AF772E">
        <w:rPr>
          <w:rFonts w:cstheme="minorHAnsi"/>
          <w:color w:val="000000" w:themeColor="text1"/>
        </w:rPr>
        <w:t xml:space="preserve"> however</w:t>
      </w:r>
      <w:r w:rsidR="00200ED7">
        <w:rPr>
          <w:rFonts w:cstheme="minorHAnsi"/>
          <w:color w:val="000000" w:themeColor="text1"/>
        </w:rPr>
        <w:t>,</w:t>
      </w:r>
      <w:r w:rsidR="00AF772E">
        <w:rPr>
          <w:rFonts w:cstheme="minorHAnsi"/>
          <w:color w:val="000000" w:themeColor="text1"/>
        </w:rPr>
        <w:t xml:space="preserve"> the teachers will use their professional judgement regarding physically distancing if children require support, are upset, distressed or in need of reassurance.</w:t>
      </w:r>
      <w:r w:rsidR="00626B41">
        <w:rPr>
          <w:rFonts w:cstheme="minorHAnsi"/>
          <w:color w:val="000000" w:themeColor="text1"/>
        </w:rPr>
        <w:t xml:space="preserve"> </w:t>
      </w:r>
      <w:r w:rsidR="00D20C14">
        <w:rPr>
          <w:rFonts w:cstheme="minorHAnsi"/>
          <w:color w:val="000000" w:themeColor="text1"/>
        </w:rPr>
        <w:t xml:space="preserve"> </w:t>
      </w:r>
      <w:r w:rsidR="00626B41">
        <w:rPr>
          <w:rFonts w:ascii="Calibri" w:hAnsi="Calibri" w:cs="Calibri"/>
        </w:rPr>
        <w:t>We recognise that it is not always poss</w:t>
      </w:r>
      <w:r w:rsidR="00D20C14">
        <w:rPr>
          <w:rFonts w:ascii="Calibri" w:hAnsi="Calibri" w:cs="Calibri"/>
        </w:rPr>
        <w:t>ible to maintain social distancing</w:t>
      </w:r>
      <w:r w:rsidR="00626B41">
        <w:rPr>
          <w:rFonts w:ascii="Calibri" w:hAnsi="Calibri" w:cs="Calibri"/>
        </w:rPr>
        <w:t xml:space="preserve"> and we will do our best to meet your child’s emotional needs: we will provide plenty of reassurance, warmth and care for the children.</w:t>
      </w:r>
    </w:p>
    <w:p w:rsidR="00973B93" w:rsidRDefault="00973B93" w:rsidP="00973B9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</w:rPr>
      </w:pPr>
    </w:p>
    <w:p w:rsidR="00973B93" w:rsidRDefault="00973B93" w:rsidP="00ED3327">
      <w:p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Communication:</w:t>
      </w:r>
      <w:r w:rsidR="00D20C14">
        <w:rPr>
          <w:rFonts w:cstheme="minorHAnsi"/>
          <w:b/>
          <w:color w:val="000000" w:themeColor="text1"/>
        </w:rPr>
        <w:t xml:space="preserve"> </w:t>
      </w:r>
      <w:r>
        <w:rPr>
          <w:rFonts w:cstheme="minorHAnsi"/>
          <w:b/>
          <w:color w:val="000000" w:themeColor="text1"/>
        </w:rPr>
        <w:t xml:space="preserve"> </w:t>
      </w:r>
      <w:r w:rsidRPr="00944096">
        <w:rPr>
          <w:rFonts w:cstheme="minorHAnsi"/>
          <w:color w:val="000000" w:themeColor="text1"/>
        </w:rPr>
        <w:t>While parents are able to come onto the school playgrounds for drop off and collect</w:t>
      </w:r>
      <w:r>
        <w:rPr>
          <w:rFonts w:cstheme="minorHAnsi"/>
          <w:color w:val="000000" w:themeColor="text1"/>
        </w:rPr>
        <w:t xml:space="preserve">ion they must respect physical distancing guidance. </w:t>
      </w:r>
      <w:r w:rsidR="00D20C14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U</w:t>
      </w:r>
      <w:r w:rsidRPr="00944096">
        <w:rPr>
          <w:rFonts w:cstheme="minorHAnsi"/>
          <w:color w:val="000000" w:themeColor="text1"/>
        </w:rPr>
        <w:t xml:space="preserve">nfortunately the school </w:t>
      </w:r>
      <w:r>
        <w:rPr>
          <w:rFonts w:cstheme="minorHAnsi"/>
          <w:color w:val="000000" w:themeColor="text1"/>
        </w:rPr>
        <w:t xml:space="preserve">building </w:t>
      </w:r>
      <w:r w:rsidRPr="00944096">
        <w:rPr>
          <w:rFonts w:cstheme="minorHAnsi"/>
          <w:color w:val="000000" w:themeColor="text1"/>
        </w:rPr>
        <w:t>will not be open for parents</w:t>
      </w:r>
      <w:r>
        <w:rPr>
          <w:rFonts w:cstheme="minorHAnsi"/>
          <w:color w:val="000000" w:themeColor="text1"/>
        </w:rPr>
        <w:t>,</w:t>
      </w:r>
      <w:r w:rsidRPr="00944096">
        <w:rPr>
          <w:rFonts w:cstheme="minorHAnsi"/>
          <w:color w:val="000000" w:themeColor="text1"/>
        </w:rPr>
        <w:t xml:space="preserve"> until further noti</w:t>
      </w:r>
      <w:r>
        <w:rPr>
          <w:rFonts w:cstheme="minorHAnsi"/>
          <w:color w:val="000000" w:themeColor="text1"/>
        </w:rPr>
        <w:t>ce.</w:t>
      </w:r>
      <w:r>
        <w:rPr>
          <w:rFonts w:ascii="Calibri" w:hAnsi="Calibri" w:cs="Calibri"/>
        </w:rPr>
        <w:t xml:space="preserve"> </w:t>
      </w:r>
      <w:r w:rsidR="00D20C1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But please don’t feel that you cannot communicate wit</w:t>
      </w:r>
      <w:r w:rsidR="00D20C14">
        <w:rPr>
          <w:rFonts w:ascii="Calibri" w:hAnsi="Calibri" w:cs="Calibri"/>
        </w:rPr>
        <w:t>h us via the school phone 01736.</w:t>
      </w:r>
      <w:r>
        <w:rPr>
          <w:rFonts w:ascii="Calibri" w:hAnsi="Calibri" w:cs="Calibri"/>
        </w:rPr>
        <w:t>763324 or via the secretary or teacher emails.</w:t>
      </w:r>
    </w:p>
    <w:p w:rsidR="00E00C42" w:rsidRPr="00202778" w:rsidRDefault="00E00C42" w:rsidP="00ED3327">
      <w:pPr>
        <w:jc w:val="both"/>
        <w:rPr>
          <w:rFonts w:cstheme="minorHAnsi"/>
          <w:color w:val="000000" w:themeColor="text1"/>
        </w:rPr>
      </w:pPr>
      <w:r w:rsidRPr="00E00C42">
        <w:rPr>
          <w:rFonts w:cstheme="minorHAnsi"/>
          <w:b/>
          <w:color w:val="000000" w:themeColor="text1"/>
        </w:rPr>
        <w:t>Attendance:</w:t>
      </w:r>
      <w:r w:rsidR="00200ED7">
        <w:rPr>
          <w:rFonts w:cstheme="minorHAnsi"/>
          <w:b/>
          <w:color w:val="000000" w:themeColor="text1"/>
        </w:rPr>
        <w:t xml:space="preserve"> </w:t>
      </w:r>
      <w:r w:rsidR="00D20C14">
        <w:rPr>
          <w:rFonts w:cstheme="minorHAnsi"/>
          <w:b/>
          <w:color w:val="000000" w:themeColor="text1"/>
        </w:rPr>
        <w:t xml:space="preserve"> </w:t>
      </w:r>
      <w:r w:rsidR="00200ED7">
        <w:rPr>
          <w:rFonts w:cstheme="minorHAnsi"/>
          <w:color w:val="000000" w:themeColor="text1"/>
        </w:rPr>
        <w:t>As of September</w:t>
      </w:r>
      <w:r w:rsidR="00146002">
        <w:rPr>
          <w:rFonts w:cstheme="minorHAnsi"/>
          <w:color w:val="000000" w:themeColor="text1"/>
        </w:rPr>
        <w:t>,</w:t>
      </w:r>
      <w:r w:rsidR="00200ED7">
        <w:rPr>
          <w:rFonts w:cstheme="minorHAnsi"/>
          <w:color w:val="000000" w:themeColor="text1"/>
        </w:rPr>
        <w:t xml:space="preserve"> t</w:t>
      </w:r>
      <w:r>
        <w:rPr>
          <w:rFonts w:cstheme="minorHAnsi"/>
          <w:color w:val="000000" w:themeColor="text1"/>
        </w:rPr>
        <w:t xml:space="preserve">he government </w:t>
      </w:r>
      <w:r w:rsidR="00200ED7">
        <w:rPr>
          <w:rFonts w:cstheme="minorHAnsi"/>
          <w:color w:val="000000" w:themeColor="text1"/>
        </w:rPr>
        <w:t>will</w:t>
      </w:r>
      <w:r>
        <w:rPr>
          <w:rFonts w:cstheme="minorHAnsi"/>
          <w:color w:val="000000" w:themeColor="text1"/>
        </w:rPr>
        <w:t xml:space="preserve"> no longer </w:t>
      </w:r>
      <w:r w:rsidR="00200ED7">
        <w:rPr>
          <w:rFonts w:cstheme="minorHAnsi"/>
          <w:color w:val="000000" w:themeColor="text1"/>
        </w:rPr>
        <w:t xml:space="preserve">be </w:t>
      </w:r>
      <w:r>
        <w:rPr>
          <w:rFonts w:cstheme="minorHAnsi"/>
          <w:color w:val="000000" w:themeColor="text1"/>
        </w:rPr>
        <w:t>r</w:t>
      </w:r>
      <w:r w:rsidR="00200ED7">
        <w:rPr>
          <w:rFonts w:cstheme="minorHAnsi"/>
          <w:color w:val="000000" w:themeColor="text1"/>
        </w:rPr>
        <w:t xml:space="preserve">elaxing the rules on attendance. </w:t>
      </w:r>
      <w:r w:rsidR="00D20C14">
        <w:rPr>
          <w:rFonts w:cstheme="minorHAnsi"/>
          <w:color w:val="000000" w:themeColor="text1"/>
        </w:rPr>
        <w:t xml:space="preserve"> </w:t>
      </w:r>
      <w:r w:rsidR="00200ED7">
        <w:rPr>
          <w:rFonts w:cstheme="minorHAnsi"/>
          <w:color w:val="000000" w:themeColor="text1"/>
        </w:rPr>
        <w:t xml:space="preserve">As a result, parents and carers need to contact the school to inform us if their children are absent and as per normal </w:t>
      </w:r>
      <w:r>
        <w:rPr>
          <w:rFonts w:cstheme="minorHAnsi"/>
          <w:color w:val="000000" w:themeColor="text1"/>
        </w:rPr>
        <w:t>we will be contacting families if their children are not at school</w:t>
      </w:r>
      <w:r w:rsidR="00200ED7">
        <w:rPr>
          <w:rFonts w:cstheme="minorHAnsi"/>
          <w:color w:val="000000" w:themeColor="text1"/>
        </w:rPr>
        <w:t>.</w:t>
      </w:r>
    </w:p>
    <w:p w:rsidR="002269B8" w:rsidRDefault="00A55151" w:rsidP="005A3A27">
      <w:pPr>
        <w:rPr>
          <w:rFonts w:cstheme="minorHAnsi"/>
          <w:b/>
          <w:color w:val="000000" w:themeColor="text1"/>
        </w:rPr>
      </w:pPr>
      <w:r w:rsidRPr="00EE0608">
        <w:rPr>
          <w:rFonts w:cstheme="minorHAnsi"/>
          <w:b/>
          <w:color w:val="000000" w:themeColor="text1"/>
        </w:rPr>
        <w:t>Drop off and collection:</w:t>
      </w:r>
      <w:r w:rsidR="00200ED7">
        <w:rPr>
          <w:rFonts w:cstheme="minorHAnsi"/>
          <w:b/>
          <w:color w:val="000000" w:themeColor="text1"/>
        </w:rPr>
        <w:t xml:space="preserve"> </w:t>
      </w:r>
    </w:p>
    <w:p w:rsidR="005A3A27" w:rsidRDefault="005A3A27" w:rsidP="00ED3327">
      <w:pPr>
        <w:jc w:val="both"/>
        <w:rPr>
          <w:rFonts w:cstheme="minorHAnsi"/>
          <w:color w:val="000000" w:themeColor="text1"/>
        </w:rPr>
      </w:pPr>
      <w:r w:rsidRPr="00EE0608">
        <w:rPr>
          <w:rFonts w:cstheme="minorHAnsi"/>
          <w:color w:val="000000" w:themeColor="text1"/>
        </w:rPr>
        <w:t xml:space="preserve">When children return to school, there will be some differences at the start and end of the day. </w:t>
      </w:r>
      <w:r w:rsidR="00D20C14">
        <w:rPr>
          <w:rFonts w:cstheme="minorHAnsi"/>
          <w:color w:val="000000" w:themeColor="text1"/>
        </w:rPr>
        <w:t xml:space="preserve"> </w:t>
      </w:r>
      <w:r w:rsidR="00A55151" w:rsidRPr="00EE0608">
        <w:rPr>
          <w:rFonts w:cstheme="minorHAnsi"/>
          <w:color w:val="000000" w:themeColor="text1"/>
        </w:rPr>
        <w:t>We are staggering the start and finish times for groups in the school</w:t>
      </w:r>
      <w:r w:rsidR="00DF1B52">
        <w:rPr>
          <w:rFonts w:cstheme="minorHAnsi"/>
          <w:color w:val="000000" w:themeColor="text1"/>
        </w:rPr>
        <w:t>,</w:t>
      </w:r>
      <w:r w:rsidR="00A55151" w:rsidRPr="00EE0608">
        <w:rPr>
          <w:rFonts w:cstheme="minorHAnsi"/>
          <w:color w:val="000000" w:themeColor="text1"/>
        </w:rPr>
        <w:t xml:space="preserve"> to avoid congestion at the school gates, on the surrounding roads and in the school corridors. </w:t>
      </w:r>
      <w:r w:rsidR="00D20C14">
        <w:rPr>
          <w:rFonts w:cstheme="minorHAnsi"/>
          <w:color w:val="000000" w:themeColor="text1"/>
        </w:rPr>
        <w:t xml:space="preserve"> </w:t>
      </w:r>
      <w:r w:rsidR="00A55151" w:rsidRPr="00EE0608">
        <w:rPr>
          <w:rFonts w:cstheme="minorHAnsi"/>
          <w:color w:val="000000" w:themeColor="text1"/>
        </w:rPr>
        <w:t>Whatever your drop off and collection times</w:t>
      </w:r>
      <w:r w:rsidR="00DF1B52">
        <w:rPr>
          <w:rFonts w:cstheme="minorHAnsi"/>
          <w:color w:val="000000" w:themeColor="text1"/>
        </w:rPr>
        <w:t>,</w:t>
      </w:r>
      <w:r w:rsidR="00A55151" w:rsidRPr="00EE0608">
        <w:rPr>
          <w:rFonts w:cstheme="minorHAnsi"/>
          <w:color w:val="000000" w:themeColor="text1"/>
        </w:rPr>
        <w:t xml:space="preserve"> we ask you to strictly adhere to the following:</w:t>
      </w:r>
    </w:p>
    <w:p w:rsidR="00A55151" w:rsidRPr="00EE0608" w:rsidRDefault="00EE0608" w:rsidP="00A5515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</w:t>
      </w:r>
      <w:r w:rsidR="00A55151" w:rsidRPr="00EE0608">
        <w:rPr>
          <w:rFonts w:cstheme="minorHAnsi"/>
          <w:color w:val="000000" w:themeColor="text1"/>
        </w:rPr>
        <w:t>hildren will be dropped off within the time frames outlined below</w:t>
      </w:r>
      <w:r w:rsidR="00DF1B52">
        <w:rPr>
          <w:rFonts w:cstheme="minorHAnsi"/>
          <w:color w:val="000000" w:themeColor="text1"/>
        </w:rPr>
        <w:t>.</w:t>
      </w:r>
    </w:p>
    <w:p w:rsidR="00A55151" w:rsidRDefault="00EE0608" w:rsidP="00A5515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On arrival</w:t>
      </w:r>
      <w:r w:rsidR="00DF1B52">
        <w:rPr>
          <w:rFonts w:cstheme="minorHAnsi"/>
          <w:color w:val="000000" w:themeColor="text1"/>
        </w:rPr>
        <w:t>,</w:t>
      </w:r>
      <w:r>
        <w:rPr>
          <w:rFonts w:cstheme="minorHAnsi"/>
          <w:color w:val="000000" w:themeColor="text1"/>
        </w:rPr>
        <w:t xml:space="preserve"> </w:t>
      </w:r>
      <w:r w:rsidR="00A55151" w:rsidRPr="00EE0608">
        <w:rPr>
          <w:rFonts w:cstheme="minorHAnsi"/>
          <w:color w:val="000000" w:themeColor="text1"/>
        </w:rPr>
        <w:t xml:space="preserve">children will </w:t>
      </w:r>
      <w:r>
        <w:rPr>
          <w:rFonts w:cstheme="minorHAnsi"/>
          <w:color w:val="000000" w:themeColor="text1"/>
        </w:rPr>
        <w:t xml:space="preserve">go straight to their </w:t>
      </w:r>
      <w:r w:rsidR="00A55151" w:rsidRPr="00EE0608">
        <w:rPr>
          <w:rFonts w:cstheme="minorHAnsi"/>
          <w:color w:val="000000" w:themeColor="text1"/>
        </w:rPr>
        <w:t>specified school entrance</w:t>
      </w:r>
      <w:r w:rsidRPr="00EE0608">
        <w:rPr>
          <w:rFonts w:cstheme="minorHAnsi"/>
          <w:color w:val="000000" w:themeColor="text1"/>
        </w:rPr>
        <w:t>,</w:t>
      </w:r>
      <w:r w:rsidR="00D20C14">
        <w:rPr>
          <w:rFonts w:cstheme="minorHAnsi"/>
          <w:color w:val="000000" w:themeColor="text1"/>
        </w:rPr>
        <w:t xml:space="preserve"> rather than waiting/</w:t>
      </w:r>
      <w:r w:rsidR="00A55151" w:rsidRPr="00EE0608">
        <w:rPr>
          <w:rFonts w:cstheme="minorHAnsi"/>
          <w:color w:val="000000" w:themeColor="text1"/>
        </w:rPr>
        <w:t>playing on the playground</w:t>
      </w:r>
      <w:r>
        <w:rPr>
          <w:rFonts w:cstheme="minorHAnsi"/>
          <w:color w:val="000000" w:themeColor="text1"/>
        </w:rPr>
        <w:t>,</w:t>
      </w:r>
      <w:r w:rsidRPr="00EE0608">
        <w:rPr>
          <w:rFonts w:cstheme="minorHAnsi"/>
          <w:color w:val="000000" w:themeColor="text1"/>
        </w:rPr>
        <w:t xml:space="preserve"> this is to limit the crossover between different year groups and to stop all children sharing the same entrances</w:t>
      </w:r>
      <w:r>
        <w:rPr>
          <w:rFonts w:cstheme="minorHAnsi"/>
          <w:color w:val="000000" w:themeColor="text1"/>
        </w:rPr>
        <w:t>.</w:t>
      </w:r>
    </w:p>
    <w:p w:rsidR="00EE0608" w:rsidRDefault="00EE0608" w:rsidP="00A5515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At the end of the day children must be collected from their designated playground – please avoid arriving on the playground early and once you have collected your child make a timely exit!</w:t>
      </w:r>
    </w:p>
    <w:p w:rsidR="00EE0608" w:rsidRDefault="00134520" w:rsidP="00134520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134520">
        <w:rPr>
          <w:rFonts w:cstheme="minorHAnsi"/>
          <w:color w:val="000000" w:themeColor="text1"/>
        </w:rPr>
        <w:t xml:space="preserve">If you have more than one child at school, you are able to collect them at the same time, </w:t>
      </w:r>
      <w:r w:rsidRPr="00134520">
        <w:rPr>
          <w:rFonts w:cstheme="minorHAnsi"/>
          <w:b/>
          <w:color w:val="000000" w:themeColor="text1"/>
        </w:rPr>
        <w:t>whichever is latest</w:t>
      </w:r>
      <w:r w:rsidRPr="00134520">
        <w:rPr>
          <w:rFonts w:cstheme="minorHAnsi"/>
          <w:color w:val="000000" w:themeColor="text1"/>
        </w:rPr>
        <w:t xml:space="preserve">. </w:t>
      </w:r>
    </w:p>
    <w:p w:rsidR="00EE0608" w:rsidRDefault="00EE0608" w:rsidP="00BC7506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Please avoid leaning against and unnecessarily touching any of the school property – fences, gates, tables play equipment etc.</w:t>
      </w:r>
    </w:p>
    <w:tbl>
      <w:tblPr>
        <w:tblStyle w:val="TableGrid"/>
        <w:tblW w:w="0" w:type="auto"/>
        <w:tblInd w:w="1686" w:type="dxa"/>
        <w:tblLook w:val="04A0" w:firstRow="1" w:lastRow="0" w:firstColumn="1" w:lastColumn="0" w:noHBand="0" w:noVBand="1"/>
      </w:tblPr>
      <w:tblGrid>
        <w:gridCol w:w="1139"/>
        <w:gridCol w:w="3109"/>
        <w:gridCol w:w="2835"/>
      </w:tblGrid>
      <w:tr w:rsidR="00202778" w:rsidTr="00134520">
        <w:tc>
          <w:tcPr>
            <w:tcW w:w="1139" w:type="dxa"/>
            <w:shd w:val="clear" w:color="auto" w:fill="D9D9D9" w:themeFill="background1" w:themeFillShade="D9"/>
          </w:tcPr>
          <w:p w:rsidR="00202778" w:rsidRPr="00134520" w:rsidRDefault="00202778" w:rsidP="0013452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134520">
              <w:rPr>
                <w:rFonts w:cstheme="minorHAnsi"/>
                <w:b/>
                <w:color w:val="000000" w:themeColor="text1"/>
              </w:rPr>
              <w:t>Year</w:t>
            </w:r>
          </w:p>
        </w:tc>
        <w:tc>
          <w:tcPr>
            <w:tcW w:w="3109" w:type="dxa"/>
            <w:shd w:val="clear" w:color="auto" w:fill="D9D9D9" w:themeFill="background1" w:themeFillShade="D9"/>
          </w:tcPr>
          <w:p w:rsidR="00202778" w:rsidRPr="00134520" w:rsidRDefault="00202778" w:rsidP="0013452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134520">
              <w:rPr>
                <w:rFonts w:cstheme="minorHAnsi"/>
                <w:b/>
                <w:color w:val="000000" w:themeColor="text1"/>
              </w:rPr>
              <w:t>Drop-off time and location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02778" w:rsidRPr="00134520" w:rsidRDefault="00202778" w:rsidP="0013452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134520">
              <w:rPr>
                <w:rFonts w:cstheme="minorHAnsi"/>
                <w:b/>
                <w:color w:val="000000" w:themeColor="text1"/>
              </w:rPr>
              <w:t>Pick-up time and location</w:t>
            </w:r>
          </w:p>
        </w:tc>
      </w:tr>
      <w:tr w:rsidR="00DF1B52" w:rsidTr="00134520">
        <w:tc>
          <w:tcPr>
            <w:tcW w:w="1139" w:type="dxa"/>
          </w:tcPr>
          <w:p w:rsidR="00DF1B52" w:rsidRPr="00134520" w:rsidRDefault="00DF1B52" w:rsidP="0013452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134520">
              <w:rPr>
                <w:rFonts w:cstheme="minorHAnsi"/>
                <w:b/>
                <w:color w:val="000000" w:themeColor="text1"/>
              </w:rPr>
              <w:t>Reception and Year1</w:t>
            </w:r>
          </w:p>
        </w:tc>
        <w:tc>
          <w:tcPr>
            <w:tcW w:w="3109" w:type="dxa"/>
          </w:tcPr>
          <w:p w:rsidR="00DF1B52" w:rsidRPr="00007D4F" w:rsidRDefault="00DF1B52" w:rsidP="00134520">
            <w:pPr>
              <w:jc w:val="center"/>
              <w:rPr>
                <w:sz w:val="20"/>
                <w:szCs w:val="20"/>
              </w:rPr>
            </w:pPr>
            <w:r w:rsidRPr="00007D4F">
              <w:rPr>
                <w:sz w:val="20"/>
                <w:szCs w:val="20"/>
              </w:rPr>
              <w:t>8.50 / 9.00</w:t>
            </w:r>
            <w:r>
              <w:rPr>
                <w:sz w:val="20"/>
                <w:szCs w:val="20"/>
              </w:rPr>
              <w:t xml:space="preserve"> – Lower Playground</w:t>
            </w:r>
          </w:p>
        </w:tc>
        <w:tc>
          <w:tcPr>
            <w:tcW w:w="2835" w:type="dxa"/>
          </w:tcPr>
          <w:p w:rsidR="00DF1B52" w:rsidRPr="00007D4F" w:rsidRDefault="00DF1B52" w:rsidP="00134520">
            <w:pPr>
              <w:jc w:val="center"/>
              <w:rPr>
                <w:sz w:val="20"/>
                <w:szCs w:val="20"/>
              </w:rPr>
            </w:pPr>
            <w:r w:rsidRPr="00007D4F">
              <w:rPr>
                <w:sz w:val="20"/>
                <w:szCs w:val="20"/>
              </w:rPr>
              <w:t>3.00 / 3.10</w:t>
            </w:r>
            <w:r>
              <w:rPr>
                <w:sz w:val="20"/>
                <w:szCs w:val="20"/>
              </w:rPr>
              <w:t xml:space="preserve"> – Lower Playground</w:t>
            </w:r>
          </w:p>
        </w:tc>
      </w:tr>
      <w:tr w:rsidR="00DF1B52" w:rsidTr="00134520">
        <w:tc>
          <w:tcPr>
            <w:tcW w:w="1139" w:type="dxa"/>
          </w:tcPr>
          <w:p w:rsidR="00DF1B52" w:rsidRPr="00134520" w:rsidRDefault="00DF1B52" w:rsidP="0013452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134520">
              <w:rPr>
                <w:rFonts w:cstheme="minorHAnsi"/>
                <w:b/>
                <w:color w:val="000000" w:themeColor="text1"/>
              </w:rPr>
              <w:t>Year 2</w:t>
            </w:r>
          </w:p>
        </w:tc>
        <w:tc>
          <w:tcPr>
            <w:tcW w:w="3109" w:type="dxa"/>
          </w:tcPr>
          <w:p w:rsidR="00DF1B52" w:rsidRPr="00007D4F" w:rsidRDefault="00DF1B52" w:rsidP="00134520">
            <w:pPr>
              <w:jc w:val="center"/>
              <w:rPr>
                <w:sz w:val="20"/>
                <w:szCs w:val="20"/>
              </w:rPr>
            </w:pPr>
            <w:r w:rsidRPr="00007D4F">
              <w:rPr>
                <w:sz w:val="20"/>
                <w:szCs w:val="20"/>
              </w:rPr>
              <w:t>9.00 / 9.10</w:t>
            </w:r>
            <w:r>
              <w:rPr>
                <w:sz w:val="20"/>
                <w:szCs w:val="20"/>
              </w:rPr>
              <w:t xml:space="preserve"> – Lower Playground</w:t>
            </w:r>
          </w:p>
        </w:tc>
        <w:tc>
          <w:tcPr>
            <w:tcW w:w="2835" w:type="dxa"/>
          </w:tcPr>
          <w:p w:rsidR="00DF1B52" w:rsidRPr="00007D4F" w:rsidRDefault="00DF1B52" w:rsidP="001345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3.15 / 3.25 - Lower Playground</w:t>
            </w:r>
          </w:p>
        </w:tc>
      </w:tr>
      <w:tr w:rsidR="00DF1B52" w:rsidTr="00134520">
        <w:tc>
          <w:tcPr>
            <w:tcW w:w="1139" w:type="dxa"/>
          </w:tcPr>
          <w:p w:rsidR="00DF1B52" w:rsidRPr="00134520" w:rsidRDefault="00DF1B52" w:rsidP="0013452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134520">
              <w:rPr>
                <w:rFonts w:cstheme="minorHAnsi"/>
                <w:b/>
                <w:color w:val="000000" w:themeColor="text1"/>
              </w:rPr>
              <w:t>Year 3</w:t>
            </w:r>
          </w:p>
        </w:tc>
        <w:tc>
          <w:tcPr>
            <w:tcW w:w="3109" w:type="dxa"/>
          </w:tcPr>
          <w:p w:rsidR="00DF1B52" w:rsidRPr="00007D4F" w:rsidRDefault="00DF1B52" w:rsidP="00134520">
            <w:pPr>
              <w:jc w:val="center"/>
              <w:rPr>
                <w:sz w:val="20"/>
                <w:szCs w:val="20"/>
              </w:rPr>
            </w:pPr>
            <w:r w:rsidRPr="00007D4F">
              <w:rPr>
                <w:sz w:val="20"/>
                <w:szCs w:val="20"/>
              </w:rPr>
              <w:t>8.50 / 9.00</w:t>
            </w:r>
            <w:r>
              <w:rPr>
                <w:sz w:val="20"/>
                <w:szCs w:val="20"/>
              </w:rPr>
              <w:t xml:space="preserve"> – Upper Playground</w:t>
            </w:r>
          </w:p>
        </w:tc>
        <w:tc>
          <w:tcPr>
            <w:tcW w:w="2835" w:type="dxa"/>
          </w:tcPr>
          <w:p w:rsidR="00DF1B52" w:rsidRPr="00007D4F" w:rsidRDefault="00DF1B52" w:rsidP="001345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 / 3.15 – Upper Playground</w:t>
            </w:r>
          </w:p>
        </w:tc>
      </w:tr>
      <w:tr w:rsidR="00DF1B52" w:rsidTr="00134520">
        <w:tc>
          <w:tcPr>
            <w:tcW w:w="1139" w:type="dxa"/>
          </w:tcPr>
          <w:p w:rsidR="00DF1B52" w:rsidRPr="00134520" w:rsidRDefault="00DF1B52" w:rsidP="0013452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134520">
              <w:rPr>
                <w:rFonts w:cstheme="minorHAnsi"/>
                <w:b/>
                <w:color w:val="000000" w:themeColor="text1"/>
              </w:rPr>
              <w:t>Year 4</w:t>
            </w:r>
          </w:p>
        </w:tc>
        <w:tc>
          <w:tcPr>
            <w:tcW w:w="3109" w:type="dxa"/>
          </w:tcPr>
          <w:p w:rsidR="00DF1B52" w:rsidRPr="00007D4F" w:rsidRDefault="00DF1B52" w:rsidP="00134520">
            <w:pPr>
              <w:jc w:val="center"/>
              <w:rPr>
                <w:sz w:val="20"/>
                <w:szCs w:val="20"/>
              </w:rPr>
            </w:pPr>
            <w:r w:rsidRPr="00007D4F">
              <w:rPr>
                <w:sz w:val="20"/>
                <w:szCs w:val="20"/>
              </w:rPr>
              <w:t>8.50 / 9.00</w:t>
            </w:r>
            <w:r>
              <w:rPr>
                <w:sz w:val="20"/>
                <w:szCs w:val="20"/>
              </w:rPr>
              <w:t xml:space="preserve"> – Upper Playground</w:t>
            </w:r>
          </w:p>
        </w:tc>
        <w:tc>
          <w:tcPr>
            <w:tcW w:w="2835" w:type="dxa"/>
          </w:tcPr>
          <w:p w:rsidR="00DF1B52" w:rsidRPr="00007D4F" w:rsidRDefault="00DF1B52" w:rsidP="001345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 / 3.15 – Upper Playground</w:t>
            </w:r>
          </w:p>
        </w:tc>
      </w:tr>
      <w:tr w:rsidR="00DF1B52" w:rsidTr="00134520">
        <w:tc>
          <w:tcPr>
            <w:tcW w:w="1139" w:type="dxa"/>
          </w:tcPr>
          <w:p w:rsidR="00DF1B52" w:rsidRPr="00134520" w:rsidRDefault="00DF1B52" w:rsidP="0013452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134520">
              <w:rPr>
                <w:rFonts w:cstheme="minorHAnsi"/>
                <w:b/>
                <w:color w:val="000000" w:themeColor="text1"/>
              </w:rPr>
              <w:t>Year 5</w:t>
            </w:r>
          </w:p>
        </w:tc>
        <w:tc>
          <w:tcPr>
            <w:tcW w:w="3109" w:type="dxa"/>
          </w:tcPr>
          <w:p w:rsidR="00DF1B52" w:rsidRPr="00007D4F" w:rsidRDefault="00DF1B52" w:rsidP="00134520">
            <w:pPr>
              <w:jc w:val="center"/>
              <w:rPr>
                <w:sz w:val="20"/>
                <w:szCs w:val="20"/>
              </w:rPr>
            </w:pPr>
            <w:r w:rsidRPr="00007D4F">
              <w:rPr>
                <w:sz w:val="20"/>
                <w:szCs w:val="20"/>
              </w:rPr>
              <w:t>9.00 / 9.10</w:t>
            </w:r>
            <w:r>
              <w:rPr>
                <w:sz w:val="20"/>
                <w:szCs w:val="20"/>
              </w:rPr>
              <w:t xml:space="preserve"> – Upper Playground</w:t>
            </w:r>
          </w:p>
        </w:tc>
        <w:tc>
          <w:tcPr>
            <w:tcW w:w="2835" w:type="dxa"/>
          </w:tcPr>
          <w:p w:rsidR="00DF1B52" w:rsidRPr="00007D4F" w:rsidRDefault="00DF1B52" w:rsidP="001345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3.15 / 3.25 – Upper Playground</w:t>
            </w:r>
          </w:p>
        </w:tc>
      </w:tr>
      <w:tr w:rsidR="00DF1B52" w:rsidTr="00134520">
        <w:tc>
          <w:tcPr>
            <w:tcW w:w="1139" w:type="dxa"/>
          </w:tcPr>
          <w:p w:rsidR="00DF1B52" w:rsidRPr="00134520" w:rsidRDefault="00DF1B52" w:rsidP="0013452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134520">
              <w:rPr>
                <w:rFonts w:cstheme="minorHAnsi"/>
                <w:b/>
                <w:color w:val="000000" w:themeColor="text1"/>
              </w:rPr>
              <w:t>Year 6</w:t>
            </w:r>
          </w:p>
        </w:tc>
        <w:tc>
          <w:tcPr>
            <w:tcW w:w="3109" w:type="dxa"/>
          </w:tcPr>
          <w:p w:rsidR="00DF1B52" w:rsidRPr="00007D4F" w:rsidRDefault="00DF1B52" w:rsidP="00134520">
            <w:pPr>
              <w:jc w:val="center"/>
              <w:rPr>
                <w:sz w:val="20"/>
                <w:szCs w:val="20"/>
              </w:rPr>
            </w:pPr>
            <w:r w:rsidRPr="00007D4F">
              <w:rPr>
                <w:sz w:val="20"/>
                <w:szCs w:val="20"/>
              </w:rPr>
              <w:t>9.00 / 9.10</w:t>
            </w:r>
            <w:r>
              <w:rPr>
                <w:sz w:val="20"/>
                <w:szCs w:val="20"/>
              </w:rPr>
              <w:t xml:space="preserve"> – Upper Playground</w:t>
            </w:r>
          </w:p>
        </w:tc>
        <w:tc>
          <w:tcPr>
            <w:tcW w:w="2835" w:type="dxa"/>
          </w:tcPr>
          <w:p w:rsidR="00DF1B52" w:rsidRPr="00007D4F" w:rsidRDefault="00DF1B52" w:rsidP="001345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3.15 / 3.25 – Upper Playground</w:t>
            </w:r>
          </w:p>
        </w:tc>
      </w:tr>
    </w:tbl>
    <w:p w:rsidR="00EE0608" w:rsidRPr="00EE0608" w:rsidRDefault="00EE0608" w:rsidP="00EE0608">
      <w:pPr>
        <w:rPr>
          <w:rFonts w:cstheme="minorHAnsi"/>
          <w:color w:val="000000" w:themeColor="text1"/>
        </w:rPr>
      </w:pPr>
    </w:p>
    <w:p w:rsidR="00973B93" w:rsidRDefault="00973B93" w:rsidP="00ED3327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  <w:u w:val="single"/>
        </w:rPr>
        <w:t>Cleaning:</w:t>
      </w:r>
      <w:r>
        <w:rPr>
          <w:rFonts w:cstheme="minorHAnsi"/>
          <w:color w:val="000000" w:themeColor="text1"/>
        </w:rPr>
        <w:t xml:space="preserve"> </w:t>
      </w:r>
      <w:r w:rsidR="00D20C14">
        <w:rPr>
          <w:rFonts w:cstheme="minorHAnsi"/>
          <w:color w:val="000000" w:themeColor="text1"/>
        </w:rPr>
        <w:t xml:space="preserve"> </w:t>
      </w:r>
      <w:r w:rsidR="00384A8A">
        <w:rPr>
          <w:rFonts w:cstheme="minorHAnsi"/>
          <w:color w:val="000000" w:themeColor="text1"/>
        </w:rPr>
        <w:t>as per the G</w:t>
      </w:r>
      <w:r>
        <w:rPr>
          <w:rFonts w:cstheme="minorHAnsi"/>
          <w:color w:val="000000" w:themeColor="text1"/>
        </w:rPr>
        <w:t>overn</w:t>
      </w:r>
      <w:r w:rsidR="003930F8">
        <w:rPr>
          <w:rFonts w:cstheme="minorHAnsi"/>
          <w:color w:val="000000" w:themeColor="text1"/>
        </w:rPr>
        <w:t xml:space="preserve">ment guidance the school </w:t>
      </w:r>
      <w:r w:rsidR="003930F8" w:rsidRPr="00384A8A">
        <w:rPr>
          <w:rFonts w:cstheme="minorHAnsi"/>
          <w:color w:val="000000" w:themeColor="text1"/>
        </w:rPr>
        <w:t>has been</w:t>
      </w:r>
      <w:r>
        <w:rPr>
          <w:rFonts w:cstheme="minorHAnsi"/>
          <w:color w:val="000000" w:themeColor="text1"/>
        </w:rPr>
        <w:t xml:space="preserve"> thoroughly cleaned o</w:t>
      </w:r>
      <w:r w:rsidR="003930F8">
        <w:rPr>
          <w:rFonts w:cstheme="minorHAnsi"/>
          <w:color w:val="000000" w:themeColor="text1"/>
        </w:rPr>
        <w:t>ver the summer holidays and</w:t>
      </w:r>
      <w:r>
        <w:rPr>
          <w:rFonts w:cstheme="minorHAnsi"/>
          <w:color w:val="000000" w:themeColor="text1"/>
        </w:rPr>
        <w:t xml:space="preserve"> on our return to school in September rigorous cleaning routines will be maintained. </w:t>
      </w:r>
      <w:r w:rsidR="00D20C14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In addition to after</w:t>
      </w:r>
      <w:r w:rsidR="00D20C14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school cleaning the children’s work spaces will be cleaned at lunchtime to ensure they eat in a clean space and then after they have eaten to ensure the highest hygiene standards for the afternoon.</w:t>
      </w:r>
    </w:p>
    <w:p w:rsidR="00973B93" w:rsidRPr="00973B93" w:rsidRDefault="00D20C14" w:rsidP="00ED3327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  <w:u w:val="single"/>
        </w:rPr>
        <w:lastRenderedPageBreak/>
        <w:t>Hand washing/</w:t>
      </w:r>
      <w:r w:rsidR="00973B93" w:rsidRPr="00626B41">
        <w:rPr>
          <w:rFonts w:cstheme="minorHAnsi"/>
          <w:b/>
          <w:color w:val="000000" w:themeColor="text1"/>
          <w:u w:val="single"/>
        </w:rPr>
        <w:t xml:space="preserve">sanitizing and </w:t>
      </w:r>
      <w:r w:rsidR="00626B41" w:rsidRPr="00626B41">
        <w:rPr>
          <w:rFonts w:cstheme="minorHAnsi"/>
          <w:b/>
          <w:color w:val="000000" w:themeColor="text1"/>
          <w:u w:val="single"/>
        </w:rPr>
        <w:t>respiratory hygiene</w:t>
      </w:r>
      <w:r w:rsidR="00973B93" w:rsidRPr="00626B41">
        <w:rPr>
          <w:rFonts w:cstheme="minorHAnsi"/>
          <w:b/>
          <w:color w:val="000000" w:themeColor="text1"/>
          <w:u w:val="single"/>
        </w:rPr>
        <w:t>:</w:t>
      </w:r>
      <w:r w:rsidR="00973B93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 </w:t>
      </w:r>
      <w:r w:rsidR="00973B93">
        <w:rPr>
          <w:rFonts w:cstheme="minorHAnsi"/>
          <w:color w:val="000000" w:themeColor="text1"/>
        </w:rPr>
        <w:t xml:space="preserve">children will be taught the process of handwashing again – the 20 second </w:t>
      </w:r>
      <w:r w:rsidR="00626B41">
        <w:rPr>
          <w:rFonts w:cstheme="minorHAnsi"/>
          <w:color w:val="000000" w:themeColor="text1"/>
        </w:rPr>
        <w:t xml:space="preserve">wash routine is key. </w:t>
      </w:r>
      <w:r>
        <w:rPr>
          <w:rFonts w:cstheme="minorHAnsi"/>
          <w:color w:val="000000" w:themeColor="text1"/>
        </w:rPr>
        <w:t xml:space="preserve"> </w:t>
      </w:r>
      <w:r w:rsidR="00626B41">
        <w:rPr>
          <w:rFonts w:cstheme="minorHAnsi"/>
          <w:color w:val="000000" w:themeColor="text1"/>
        </w:rPr>
        <w:t>At the entrances to the school the children will use adult supervised hand sanitizing stations both on their arrival and as they leave at the end</w:t>
      </w:r>
      <w:r w:rsidR="00776E7F">
        <w:rPr>
          <w:rFonts w:cstheme="minorHAnsi"/>
          <w:color w:val="000000" w:themeColor="text1"/>
        </w:rPr>
        <w:t xml:space="preserve"> of the day.</w:t>
      </w:r>
      <w:r>
        <w:rPr>
          <w:rFonts w:cstheme="minorHAnsi"/>
          <w:color w:val="000000" w:themeColor="text1"/>
        </w:rPr>
        <w:t xml:space="preserve"> </w:t>
      </w:r>
      <w:r w:rsidR="00776E7F">
        <w:rPr>
          <w:rFonts w:cstheme="minorHAnsi"/>
          <w:color w:val="000000" w:themeColor="text1"/>
        </w:rPr>
        <w:t xml:space="preserve"> In addition to these</w:t>
      </w:r>
      <w:r w:rsidR="00626B41">
        <w:rPr>
          <w:rFonts w:cstheme="minorHAnsi"/>
          <w:color w:val="000000" w:themeColor="text1"/>
        </w:rPr>
        <w:t xml:space="preserve"> routines</w:t>
      </w:r>
      <w:r w:rsidR="00146002">
        <w:rPr>
          <w:rFonts w:cstheme="minorHAnsi"/>
          <w:color w:val="000000" w:themeColor="text1"/>
        </w:rPr>
        <w:t>,</w:t>
      </w:r>
      <w:r w:rsidR="00626B41">
        <w:rPr>
          <w:rFonts w:cstheme="minorHAnsi"/>
          <w:color w:val="000000" w:themeColor="text1"/>
        </w:rPr>
        <w:t xml:space="preserve"> regular handwashing will be maintained. </w:t>
      </w:r>
      <w:r>
        <w:rPr>
          <w:rFonts w:cstheme="minorHAnsi"/>
          <w:color w:val="000000" w:themeColor="text1"/>
        </w:rPr>
        <w:t xml:space="preserve"> </w:t>
      </w:r>
      <w:r w:rsidR="00626B41">
        <w:rPr>
          <w:rFonts w:cstheme="minorHAnsi"/>
          <w:color w:val="000000" w:themeColor="text1"/>
        </w:rPr>
        <w:t xml:space="preserve">Children will be re-familiarised with </w:t>
      </w:r>
      <w:r w:rsidR="00776E7F">
        <w:rPr>
          <w:rFonts w:cstheme="minorHAnsi"/>
          <w:color w:val="000000" w:themeColor="text1"/>
        </w:rPr>
        <w:t>‘Catch-I</w:t>
      </w:r>
      <w:r w:rsidR="00626B41">
        <w:rPr>
          <w:rFonts w:cstheme="minorHAnsi"/>
          <w:color w:val="000000" w:themeColor="text1"/>
        </w:rPr>
        <w:t>t</w:t>
      </w:r>
      <w:r w:rsidR="00776E7F">
        <w:rPr>
          <w:rFonts w:cstheme="minorHAnsi"/>
          <w:color w:val="000000" w:themeColor="text1"/>
        </w:rPr>
        <w:t>, Bin-</w:t>
      </w:r>
      <w:r w:rsidR="00626B41">
        <w:rPr>
          <w:rFonts w:cstheme="minorHAnsi"/>
          <w:color w:val="000000" w:themeColor="text1"/>
        </w:rPr>
        <w:t>it</w:t>
      </w:r>
      <w:r w:rsidR="00776E7F">
        <w:rPr>
          <w:rFonts w:cstheme="minorHAnsi"/>
          <w:color w:val="000000" w:themeColor="text1"/>
        </w:rPr>
        <w:t>, K</w:t>
      </w:r>
      <w:r w:rsidR="00626B41">
        <w:rPr>
          <w:rFonts w:cstheme="minorHAnsi"/>
          <w:color w:val="000000" w:themeColor="text1"/>
        </w:rPr>
        <w:t>ill</w:t>
      </w:r>
      <w:r w:rsidR="00776E7F">
        <w:rPr>
          <w:rFonts w:cstheme="minorHAnsi"/>
          <w:color w:val="000000" w:themeColor="text1"/>
        </w:rPr>
        <w:t>-</w:t>
      </w:r>
      <w:r w:rsidR="00626B41">
        <w:rPr>
          <w:rFonts w:cstheme="minorHAnsi"/>
          <w:color w:val="000000" w:themeColor="text1"/>
        </w:rPr>
        <w:t>it</w:t>
      </w:r>
      <w:r w:rsidR="00776E7F">
        <w:rPr>
          <w:rFonts w:cstheme="minorHAnsi"/>
          <w:color w:val="000000" w:themeColor="text1"/>
        </w:rPr>
        <w:t>!’</w:t>
      </w:r>
      <w:r w:rsidR="00626B41">
        <w:rPr>
          <w:rFonts w:cstheme="minorHAnsi"/>
          <w:color w:val="000000" w:themeColor="text1"/>
        </w:rPr>
        <w:t xml:space="preserve"> for coughs and sneezes and each class will have a separate foot peddle bin for disposing of tissues.</w:t>
      </w:r>
      <w:r>
        <w:rPr>
          <w:rFonts w:cstheme="minorHAnsi"/>
          <w:color w:val="000000" w:themeColor="text1"/>
        </w:rPr>
        <w:t xml:space="preserve"> </w:t>
      </w:r>
      <w:r w:rsidR="00626B41">
        <w:rPr>
          <w:rFonts w:cstheme="minorHAnsi"/>
          <w:color w:val="000000" w:themeColor="text1"/>
        </w:rPr>
        <w:t xml:space="preserve"> Children will also be taught to cough into the crook of their arm</w:t>
      </w:r>
      <w:r w:rsidR="00776E7F">
        <w:rPr>
          <w:rFonts w:cstheme="minorHAnsi"/>
          <w:color w:val="000000" w:themeColor="text1"/>
        </w:rPr>
        <w:t xml:space="preserve"> and to wash their hands after the</w:t>
      </w:r>
      <w:r w:rsidR="00626B41">
        <w:rPr>
          <w:rFonts w:cstheme="minorHAnsi"/>
          <w:color w:val="000000" w:themeColor="text1"/>
        </w:rPr>
        <w:t>y cough or sneeze.</w:t>
      </w:r>
    </w:p>
    <w:p w:rsidR="003A6CFC" w:rsidRDefault="003A6CFC" w:rsidP="00ED3327">
      <w:pPr>
        <w:jc w:val="both"/>
        <w:rPr>
          <w:rFonts w:eastAsia="Times New Roman" w:cstheme="minorHAnsi"/>
          <w:color w:val="000000" w:themeColor="text1"/>
          <w:shd w:val="clear" w:color="auto" w:fill="FFFFFF"/>
          <w:lang w:eastAsia="en-GB"/>
        </w:rPr>
      </w:pPr>
      <w:r w:rsidRPr="003A6CFC">
        <w:rPr>
          <w:rFonts w:cstheme="minorHAnsi"/>
          <w:b/>
          <w:color w:val="000000" w:themeColor="text1"/>
          <w:u w:val="single"/>
        </w:rPr>
        <w:t xml:space="preserve">Wrap </w:t>
      </w:r>
      <w:proofErr w:type="gramStart"/>
      <w:r w:rsidRPr="003A6CFC">
        <w:rPr>
          <w:rFonts w:cstheme="minorHAnsi"/>
          <w:b/>
          <w:color w:val="000000" w:themeColor="text1"/>
          <w:u w:val="single"/>
        </w:rPr>
        <w:t>Around</w:t>
      </w:r>
      <w:proofErr w:type="gramEnd"/>
      <w:r w:rsidRPr="003A6CFC">
        <w:rPr>
          <w:rFonts w:cstheme="minorHAnsi"/>
          <w:b/>
          <w:color w:val="000000" w:themeColor="text1"/>
          <w:u w:val="single"/>
        </w:rPr>
        <w:t xml:space="preserve"> Provision - </w:t>
      </w:r>
      <w:r w:rsidR="005A3A27" w:rsidRPr="003A6CFC">
        <w:rPr>
          <w:rFonts w:cstheme="minorHAnsi"/>
          <w:b/>
          <w:color w:val="000000" w:themeColor="text1"/>
          <w:u w:val="single"/>
        </w:rPr>
        <w:t>Breakfast club</w:t>
      </w:r>
      <w:r w:rsidR="00D20C14">
        <w:rPr>
          <w:rFonts w:cstheme="minorHAnsi"/>
          <w:b/>
          <w:color w:val="000000" w:themeColor="text1"/>
          <w:u w:val="single"/>
        </w:rPr>
        <w:t>/</w:t>
      </w:r>
      <w:proofErr w:type="spellStart"/>
      <w:r w:rsidRPr="003A6CFC">
        <w:rPr>
          <w:rFonts w:cstheme="minorHAnsi"/>
          <w:b/>
          <w:color w:val="000000" w:themeColor="text1"/>
          <w:u w:val="single"/>
        </w:rPr>
        <w:t>Funzone</w:t>
      </w:r>
      <w:proofErr w:type="spellEnd"/>
      <w:r w:rsidRPr="003A6CFC">
        <w:rPr>
          <w:rFonts w:cstheme="minorHAnsi"/>
          <w:b/>
          <w:color w:val="000000" w:themeColor="text1"/>
          <w:u w:val="single"/>
        </w:rPr>
        <w:t>:</w:t>
      </w:r>
      <w:r w:rsidRPr="003A6CFC">
        <w:rPr>
          <w:rFonts w:cstheme="minorHAnsi"/>
          <w:color w:val="000000" w:themeColor="text1"/>
        </w:rPr>
        <w:t xml:space="preserve"> </w:t>
      </w:r>
      <w:r w:rsidR="00D20C14">
        <w:rPr>
          <w:rFonts w:cstheme="minorHAnsi"/>
          <w:color w:val="000000" w:themeColor="text1"/>
        </w:rPr>
        <w:t xml:space="preserve"> </w:t>
      </w:r>
      <w:r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>Our aim is to re</w:t>
      </w:r>
      <w:r w:rsidR="00134520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>-</w:t>
      </w:r>
      <w:r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>open our wrap around provision</w:t>
      </w:r>
      <w:r w:rsidR="002D5D31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 xml:space="preserve"> from Monday 14</w:t>
      </w:r>
      <w:r w:rsidR="002D5D31" w:rsidRPr="002D5D31">
        <w:rPr>
          <w:rFonts w:eastAsia="Times New Roman" w:cstheme="minorHAnsi"/>
          <w:color w:val="000000" w:themeColor="text1"/>
          <w:shd w:val="clear" w:color="auto" w:fill="FFFFFF"/>
          <w:vertAlign w:val="superscript"/>
          <w:lang w:eastAsia="en-GB"/>
        </w:rPr>
        <w:t>th</w:t>
      </w:r>
      <w:r w:rsidR="002D5D31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 xml:space="preserve"> September – week 2.</w:t>
      </w:r>
      <w:r w:rsidR="00D20C14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 xml:space="preserve"> </w:t>
      </w:r>
      <w:r w:rsidR="002D5D31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 xml:space="preserve"> You will be asked to register your child for this provision using the </w:t>
      </w:r>
      <w:r w:rsidR="00134520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 xml:space="preserve">School Gateway app </w:t>
      </w:r>
      <w:r w:rsidR="002D5D31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>in the first week of term.</w:t>
      </w:r>
      <w:r w:rsidR="00D20C14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 xml:space="preserve"> </w:t>
      </w:r>
      <w:r w:rsidR="002D5D31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 xml:space="preserve"> T</w:t>
      </w:r>
      <w:r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>his will allow us to work out</w:t>
      </w:r>
      <w:r w:rsidR="002D5D31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 xml:space="preserve"> the</w:t>
      </w:r>
      <w:r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 xml:space="preserve"> number of children </w:t>
      </w:r>
      <w:r w:rsidR="002D5D31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>to plan for and make sure staffing and spacing is</w:t>
      </w:r>
      <w:r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 xml:space="preserve"> managed as safely as possible.  </w:t>
      </w:r>
    </w:p>
    <w:p w:rsidR="005A3A27" w:rsidRPr="00EE0608" w:rsidRDefault="005A3A27" w:rsidP="00ED3327">
      <w:pPr>
        <w:jc w:val="both"/>
        <w:rPr>
          <w:rFonts w:cstheme="minorHAnsi"/>
          <w:color w:val="000000" w:themeColor="text1"/>
        </w:rPr>
      </w:pPr>
      <w:r w:rsidRPr="003A6CFC">
        <w:rPr>
          <w:rFonts w:cstheme="minorHAnsi"/>
          <w:b/>
          <w:color w:val="000000" w:themeColor="text1"/>
          <w:u w:val="single"/>
        </w:rPr>
        <w:t>After School Clubs</w:t>
      </w:r>
      <w:r w:rsidR="003A6CFC" w:rsidRPr="003A6CFC">
        <w:rPr>
          <w:rFonts w:cstheme="minorHAnsi"/>
          <w:b/>
          <w:color w:val="000000" w:themeColor="text1"/>
          <w:u w:val="single"/>
        </w:rPr>
        <w:t>:</w:t>
      </w:r>
      <w:r w:rsidR="003A6CFC" w:rsidRPr="003A6CFC">
        <w:rPr>
          <w:rFonts w:cstheme="minorHAnsi"/>
          <w:color w:val="000000" w:themeColor="text1"/>
        </w:rPr>
        <w:t xml:space="preserve"> </w:t>
      </w:r>
      <w:r w:rsidR="00D20C14">
        <w:rPr>
          <w:rFonts w:cstheme="minorHAnsi"/>
          <w:color w:val="000000" w:themeColor="text1"/>
        </w:rPr>
        <w:t xml:space="preserve"> </w:t>
      </w:r>
      <w:r w:rsidRPr="00EE0608">
        <w:rPr>
          <w:rFonts w:cstheme="minorHAnsi"/>
          <w:color w:val="000000" w:themeColor="text1"/>
        </w:rPr>
        <w:t>In September, we will not be running after school clubs to minimise the mixing of chi</w:t>
      </w:r>
      <w:r w:rsidR="003A6CFC">
        <w:rPr>
          <w:rFonts w:cstheme="minorHAnsi"/>
          <w:color w:val="000000" w:themeColor="text1"/>
        </w:rPr>
        <w:t>ldren in different year groups and to ensure we can staff the wrap around provision adequately.</w:t>
      </w:r>
      <w:r w:rsidR="00D20C14">
        <w:rPr>
          <w:rFonts w:cstheme="minorHAnsi"/>
          <w:color w:val="000000" w:themeColor="text1"/>
        </w:rPr>
        <w:t xml:space="preserve"> </w:t>
      </w:r>
      <w:r w:rsidR="003A6CFC">
        <w:rPr>
          <w:rFonts w:cstheme="minorHAnsi"/>
          <w:color w:val="000000" w:themeColor="text1"/>
        </w:rPr>
        <w:t xml:space="preserve"> We hope to </w:t>
      </w:r>
      <w:r w:rsidR="00EC59BB">
        <w:rPr>
          <w:rFonts w:cstheme="minorHAnsi"/>
          <w:color w:val="000000" w:themeColor="text1"/>
        </w:rPr>
        <w:t>review this early into the new Academic Y</w:t>
      </w:r>
      <w:r w:rsidR="003A6CFC">
        <w:rPr>
          <w:rFonts w:cstheme="minorHAnsi"/>
          <w:color w:val="000000" w:themeColor="text1"/>
        </w:rPr>
        <w:t>ear</w:t>
      </w:r>
      <w:r w:rsidR="002D5D31">
        <w:rPr>
          <w:rFonts w:cstheme="minorHAnsi"/>
          <w:color w:val="000000" w:themeColor="text1"/>
        </w:rPr>
        <w:t xml:space="preserve"> and get back to </w:t>
      </w:r>
      <w:r w:rsidRPr="00EE0608">
        <w:rPr>
          <w:rFonts w:cstheme="minorHAnsi"/>
          <w:color w:val="000000" w:themeColor="text1"/>
        </w:rPr>
        <w:t xml:space="preserve">our normal extra-curricular provision as soon as possible. </w:t>
      </w:r>
    </w:p>
    <w:p w:rsidR="005A3A27" w:rsidRDefault="005A3A27" w:rsidP="00ED3327">
      <w:pPr>
        <w:jc w:val="both"/>
        <w:rPr>
          <w:rFonts w:cstheme="minorHAnsi"/>
          <w:color w:val="000000" w:themeColor="text1"/>
        </w:rPr>
      </w:pPr>
      <w:r w:rsidRPr="003A6CFC">
        <w:rPr>
          <w:rFonts w:cstheme="minorHAnsi"/>
          <w:b/>
          <w:color w:val="000000" w:themeColor="text1"/>
          <w:u w:val="single"/>
        </w:rPr>
        <w:t>Uniform</w:t>
      </w:r>
      <w:r w:rsidR="003A6CFC" w:rsidRPr="003A6CFC">
        <w:rPr>
          <w:rFonts w:cstheme="minorHAnsi"/>
          <w:b/>
          <w:color w:val="000000" w:themeColor="text1"/>
          <w:u w:val="single"/>
        </w:rPr>
        <w:t>:</w:t>
      </w:r>
      <w:r w:rsidRPr="003A6CFC">
        <w:rPr>
          <w:rFonts w:cstheme="minorHAnsi"/>
          <w:color w:val="000000" w:themeColor="text1"/>
        </w:rPr>
        <w:t xml:space="preserve"> </w:t>
      </w:r>
      <w:r w:rsidR="00D20C14">
        <w:rPr>
          <w:rFonts w:cstheme="minorHAnsi"/>
          <w:color w:val="000000" w:themeColor="text1"/>
        </w:rPr>
        <w:t xml:space="preserve"> </w:t>
      </w:r>
      <w:r w:rsidRPr="00EE0608">
        <w:rPr>
          <w:rFonts w:cstheme="minorHAnsi"/>
          <w:color w:val="000000" w:themeColor="text1"/>
        </w:rPr>
        <w:t>In line with Government guidance, children will need to wear their school uniform in September and there is no requirement to wash it more regularly tha</w:t>
      </w:r>
      <w:r w:rsidR="003A6CFC">
        <w:rPr>
          <w:rFonts w:cstheme="minorHAnsi"/>
          <w:color w:val="000000" w:themeColor="text1"/>
        </w:rPr>
        <w:t>n</w:t>
      </w:r>
      <w:r w:rsidR="00E13C4D">
        <w:rPr>
          <w:rFonts w:cstheme="minorHAnsi"/>
          <w:color w:val="000000" w:themeColor="text1"/>
        </w:rPr>
        <w:t xml:space="preserve"> you would normally. </w:t>
      </w:r>
    </w:p>
    <w:p w:rsidR="003A6CFC" w:rsidRPr="00EE0608" w:rsidRDefault="003A6CFC" w:rsidP="00ED3327">
      <w:pPr>
        <w:jc w:val="both"/>
        <w:rPr>
          <w:rFonts w:cstheme="minorHAnsi"/>
          <w:color w:val="000000" w:themeColor="text1"/>
        </w:rPr>
      </w:pPr>
      <w:r w:rsidRPr="003A6CFC">
        <w:rPr>
          <w:rFonts w:cstheme="minorHAnsi"/>
          <w:b/>
          <w:color w:val="000000" w:themeColor="text1"/>
          <w:u w:val="single"/>
        </w:rPr>
        <w:t>Lunches:</w:t>
      </w:r>
      <w:r w:rsidRPr="003A6CFC">
        <w:rPr>
          <w:rFonts w:cstheme="minorHAnsi"/>
          <w:color w:val="000000" w:themeColor="text1"/>
        </w:rPr>
        <w:t xml:space="preserve"> </w:t>
      </w:r>
      <w:r w:rsidR="00D20C14">
        <w:rPr>
          <w:rFonts w:cstheme="minorHAnsi"/>
          <w:color w:val="000000" w:themeColor="text1"/>
        </w:rPr>
        <w:t xml:space="preserve"> </w:t>
      </w:r>
      <w:r w:rsidR="00CB635E">
        <w:rPr>
          <w:rFonts w:cstheme="minorHAnsi"/>
          <w:color w:val="000000" w:themeColor="text1"/>
        </w:rPr>
        <w:t>School dinners will be available from September – there may be a slightly simplified menu</w:t>
      </w:r>
      <w:r w:rsidR="002D5D31">
        <w:rPr>
          <w:rFonts w:cstheme="minorHAnsi"/>
          <w:color w:val="000000" w:themeColor="text1"/>
        </w:rPr>
        <w:t>,</w:t>
      </w:r>
      <w:r w:rsidR="00CB635E">
        <w:rPr>
          <w:rFonts w:cstheme="minorHAnsi"/>
          <w:color w:val="000000" w:themeColor="text1"/>
        </w:rPr>
        <w:t xml:space="preserve"> but all children requiring a lunch will be catered for. </w:t>
      </w:r>
      <w:r w:rsidR="00D20C14">
        <w:rPr>
          <w:rFonts w:cstheme="minorHAnsi"/>
          <w:color w:val="000000" w:themeColor="text1"/>
        </w:rPr>
        <w:t xml:space="preserve"> </w:t>
      </w:r>
      <w:r w:rsidR="00B93A9E">
        <w:rPr>
          <w:rFonts w:cstheme="minorHAnsi"/>
          <w:color w:val="000000" w:themeColor="text1"/>
        </w:rPr>
        <w:t>The school lunch time for Y</w:t>
      </w:r>
      <w:r w:rsidR="00CB635E">
        <w:rPr>
          <w:rFonts w:cstheme="minorHAnsi"/>
          <w:color w:val="000000" w:themeColor="text1"/>
        </w:rPr>
        <w:t>ear groups will be stagge</w:t>
      </w:r>
      <w:r w:rsidR="00D20C14">
        <w:rPr>
          <w:rFonts w:cstheme="minorHAnsi"/>
          <w:color w:val="000000" w:themeColor="text1"/>
        </w:rPr>
        <w:t>red to avoid crossover between B</w:t>
      </w:r>
      <w:r w:rsidR="00B93A9E">
        <w:rPr>
          <w:rFonts w:cstheme="minorHAnsi"/>
          <w:color w:val="000000" w:themeColor="text1"/>
        </w:rPr>
        <w:t>ubbles and all Y</w:t>
      </w:r>
      <w:r w:rsidR="00CB635E">
        <w:rPr>
          <w:rFonts w:cstheme="minorHAnsi"/>
          <w:color w:val="000000" w:themeColor="text1"/>
        </w:rPr>
        <w:t xml:space="preserve">ear groups will eat in their classrooms </w:t>
      </w:r>
      <w:r w:rsidR="002D5D31">
        <w:rPr>
          <w:rFonts w:cstheme="minorHAnsi"/>
          <w:color w:val="000000" w:themeColor="text1"/>
        </w:rPr>
        <w:t>apart from Reception and Year 1</w:t>
      </w:r>
      <w:r w:rsidR="00E13C4D">
        <w:rPr>
          <w:rFonts w:cstheme="minorHAnsi"/>
          <w:color w:val="000000" w:themeColor="text1"/>
        </w:rPr>
        <w:t xml:space="preserve"> who will eat in the hall</w:t>
      </w:r>
      <w:r w:rsidR="002D5D31">
        <w:rPr>
          <w:rFonts w:cstheme="minorHAnsi"/>
          <w:color w:val="000000" w:themeColor="text1"/>
        </w:rPr>
        <w:t xml:space="preserve">. </w:t>
      </w:r>
      <w:r w:rsidR="00D20C14">
        <w:rPr>
          <w:rFonts w:cstheme="minorHAnsi"/>
          <w:color w:val="000000" w:themeColor="text1"/>
        </w:rPr>
        <w:t xml:space="preserve"> </w:t>
      </w:r>
      <w:r w:rsidR="002D5D31">
        <w:rPr>
          <w:rFonts w:cstheme="minorHAnsi"/>
          <w:color w:val="000000" w:themeColor="text1"/>
        </w:rPr>
        <w:t>F</w:t>
      </w:r>
      <w:r w:rsidR="00CB635E">
        <w:rPr>
          <w:rFonts w:cstheme="minorHAnsi"/>
          <w:color w:val="000000" w:themeColor="text1"/>
        </w:rPr>
        <w:t>or children eating in class</w:t>
      </w:r>
      <w:r w:rsidR="00EC0F19">
        <w:rPr>
          <w:rFonts w:cstheme="minorHAnsi"/>
          <w:color w:val="000000" w:themeColor="text1"/>
        </w:rPr>
        <w:t>,</w:t>
      </w:r>
      <w:r w:rsidR="00CB635E">
        <w:rPr>
          <w:rFonts w:cstheme="minorHAnsi"/>
          <w:color w:val="000000" w:themeColor="text1"/>
        </w:rPr>
        <w:t xml:space="preserve"> the school dinners will be provided in take-away style boxes. </w:t>
      </w:r>
      <w:r w:rsidR="00D20C14">
        <w:rPr>
          <w:rFonts w:cstheme="minorHAnsi"/>
          <w:color w:val="000000" w:themeColor="text1"/>
        </w:rPr>
        <w:t xml:space="preserve"> </w:t>
      </w:r>
      <w:r w:rsidR="00CB635E">
        <w:rPr>
          <w:rFonts w:cstheme="minorHAnsi"/>
          <w:color w:val="000000" w:themeColor="text1"/>
        </w:rPr>
        <w:t xml:space="preserve">School dinner </w:t>
      </w:r>
      <w:r w:rsidR="00EC0F19">
        <w:rPr>
          <w:rFonts w:cstheme="minorHAnsi"/>
          <w:color w:val="000000" w:themeColor="text1"/>
        </w:rPr>
        <w:t>should</w:t>
      </w:r>
      <w:r w:rsidR="00CB635E">
        <w:rPr>
          <w:rFonts w:cstheme="minorHAnsi"/>
          <w:color w:val="000000" w:themeColor="text1"/>
        </w:rPr>
        <w:t xml:space="preserve"> be </w:t>
      </w:r>
      <w:r w:rsidRPr="00EE0608">
        <w:rPr>
          <w:rFonts w:cstheme="minorHAnsi"/>
          <w:color w:val="000000" w:themeColor="text1"/>
        </w:rPr>
        <w:t xml:space="preserve">booked and paid for through the </w:t>
      </w:r>
      <w:proofErr w:type="spellStart"/>
      <w:r w:rsidR="00E13C4D">
        <w:rPr>
          <w:rFonts w:cstheme="minorHAnsi"/>
          <w:color w:val="000000" w:themeColor="text1"/>
        </w:rPr>
        <w:t>ParentPay</w:t>
      </w:r>
      <w:proofErr w:type="spellEnd"/>
      <w:r w:rsidR="00E13C4D">
        <w:rPr>
          <w:rFonts w:cstheme="minorHAnsi"/>
          <w:color w:val="000000" w:themeColor="text1"/>
        </w:rPr>
        <w:t xml:space="preserve"> app</w:t>
      </w:r>
      <w:r w:rsidR="00CB635E">
        <w:rPr>
          <w:rFonts w:cstheme="minorHAnsi"/>
          <w:color w:val="000000" w:themeColor="text1"/>
        </w:rPr>
        <w:t>.</w:t>
      </w:r>
      <w:r w:rsidR="00D20C14">
        <w:rPr>
          <w:rFonts w:cstheme="minorHAnsi"/>
          <w:color w:val="000000" w:themeColor="text1"/>
        </w:rPr>
        <w:t xml:space="preserve"> </w:t>
      </w:r>
      <w:r w:rsidR="00CB635E">
        <w:rPr>
          <w:rFonts w:cstheme="minorHAnsi"/>
          <w:color w:val="000000" w:themeColor="text1"/>
        </w:rPr>
        <w:t xml:space="preserve"> School dinners are £2.4</w:t>
      </w:r>
      <w:r w:rsidR="00776E7F">
        <w:rPr>
          <w:rFonts w:cstheme="minorHAnsi"/>
          <w:color w:val="000000" w:themeColor="text1"/>
        </w:rPr>
        <w:t>0 per day, unless your child is entitled to a free-school meal.</w:t>
      </w:r>
    </w:p>
    <w:p w:rsidR="00776E7F" w:rsidRDefault="00E13C4D" w:rsidP="00626B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u w:val="single"/>
        </w:rPr>
      </w:pPr>
      <w:r w:rsidRPr="00EC0F19">
        <w:rPr>
          <w:rFonts w:cstheme="minorHAnsi"/>
          <w:b/>
          <w:color w:val="000000" w:themeColor="text1"/>
          <w:u w:val="single"/>
        </w:rPr>
        <w:t>Equipment:</w:t>
      </w:r>
    </w:p>
    <w:p w:rsidR="00D20C14" w:rsidRDefault="00D20C14" w:rsidP="00626B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:rsidR="00776E7F" w:rsidRDefault="00776E7F" w:rsidP="0062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- </w:t>
      </w:r>
      <w:r w:rsidR="00626B41">
        <w:rPr>
          <w:rFonts w:ascii="Calibri" w:hAnsi="Calibri" w:cs="Calibri"/>
        </w:rPr>
        <w:t xml:space="preserve">A packed lunch if not having the hot meal option </w:t>
      </w:r>
    </w:p>
    <w:p w:rsidR="00626B41" w:rsidRDefault="00626B41" w:rsidP="0062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A filled, named, water bottle</w:t>
      </w:r>
    </w:p>
    <w:p w:rsidR="00626B41" w:rsidRDefault="00626B41" w:rsidP="0062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An optimistic sunhat and sun-cream!</w:t>
      </w:r>
    </w:p>
    <w:p w:rsidR="00626B41" w:rsidRDefault="00626B41" w:rsidP="0062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Their lovely smiles!</w:t>
      </w:r>
    </w:p>
    <w:p w:rsidR="00626B41" w:rsidRDefault="00626B41" w:rsidP="0062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They WILL NOT NEED to bring any writing or drawing equipment as this will be provided and stored individually.</w:t>
      </w:r>
    </w:p>
    <w:p w:rsidR="00626B41" w:rsidRDefault="00626B41" w:rsidP="00626B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>
        <w:rPr>
          <w:rFonts w:ascii="Calibri" w:hAnsi="Calibri" w:cs="Calibri"/>
        </w:rPr>
        <w:t>- W</w:t>
      </w:r>
      <w:r w:rsidR="007C00C1">
        <w:rPr>
          <w:rFonts w:cstheme="minorHAnsi"/>
          <w:color w:val="000000" w:themeColor="text1"/>
        </w:rPr>
        <w:t xml:space="preserve">e are asking that </w:t>
      </w:r>
      <w:r w:rsidR="00E13C4D">
        <w:rPr>
          <w:rFonts w:cstheme="minorHAnsi"/>
          <w:color w:val="000000" w:themeColor="text1"/>
        </w:rPr>
        <w:t xml:space="preserve">children </w:t>
      </w:r>
      <w:r w:rsidR="007C00C1">
        <w:rPr>
          <w:rFonts w:cstheme="minorHAnsi"/>
          <w:color w:val="000000" w:themeColor="text1"/>
        </w:rPr>
        <w:t>do not bring in unnec</w:t>
      </w:r>
      <w:r>
        <w:rPr>
          <w:rFonts w:cstheme="minorHAnsi"/>
          <w:color w:val="000000" w:themeColor="text1"/>
        </w:rPr>
        <w:t xml:space="preserve">essary items from home, including </w:t>
      </w:r>
      <w:r w:rsidR="00DD354E">
        <w:rPr>
          <w:rFonts w:cstheme="minorHAnsi"/>
          <w:color w:val="000000" w:themeColor="text1"/>
        </w:rPr>
        <w:t>toys</w:t>
      </w:r>
      <w:r w:rsidR="007C00C1">
        <w:rPr>
          <w:rFonts w:cstheme="minorHAnsi"/>
          <w:color w:val="000000" w:themeColor="text1"/>
        </w:rPr>
        <w:t xml:space="preserve">. </w:t>
      </w:r>
    </w:p>
    <w:p w:rsidR="00E13C4D" w:rsidRDefault="00626B41" w:rsidP="00626B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- </w:t>
      </w:r>
      <w:r w:rsidR="00DD354E">
        <w:rPr>
          <w:rFonts w:cstheme="minorHAnsi"/>
          <w:color w:val="000000" w:themeColor="text1"/>
        </w:rPr>
        <w:t>The children will be completing outdoor PE lessons and will require full PE kit in school (we will review indoor</w:t>
      </w:r>
      <w:r w:rsidR="00D20C14">
        <w:rPr>
          <w:rFonts w:cstheme="minorHAnsi"/>
          <w:color w:val="000000" w:themeColor="text1"/>
        </w:rPr>
        <w:t xml:space="preserve"> PE provision early in the New Y</w:t>
      </w:r>
      <w:r w:rsidR="00DD354E">
        <w:rPr>
          <w:rFonts w:cstheme="minorHAnsi"/>
          <w:color w:val="000000" w:themeColor="text1"/>
        </w:rPr>
        <w:t>ear.)</w:t>
      </w:r>
    </w:p>
    <w:p w:rsidR="009A763D" w:rsidRDefault="009A763D" w:rsidP="00626B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:rsidR="009A763D" w:rsidRPr="009A763D" w:rsidRDefault="009A763D" w:rsidP="00ED33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9A763D">
        <w:rPr>
          <w:rFonts w:cstheme="minorHAnsi"/>
          <w:b/>
          <w:color w:val="000000" w:themeColor="text1"/>
          <w:u w:val="single"/>
        </w:rPr>
        <w:t>Masks:</w:t>
      </w:r>
      <w:r w:rsidR="00B93A9E" w:rsidRPr="00B93A9E">
        <w:rPr>
          <w:rFonts w:cstheme="minorHAnsi"/>
          <w:b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 Governmen</w:t>
      </w:r>
      <w:r w:rsidR="000B3356">
        <w:rPr>
          <w:rFonts w:cstheme="minorHAnsi"/>
          <w:color w:val="000000" w:themeColor="text1"/>
        </w:rPr>
        <w:t>t guidance makes it clear that p</w:t>
      </w:r>
      <w:r>
        <w:rPr>
          <w:rFonts w:cstheme="minorHAnsi"/>
          <w:color w:val="000000" w:themeColor="text1"/>
        </w:rPr>
        <w:t xml:space="preserve">rimary aged </w:t>
      </w:r>
      <w:r w:rsidR="00447024">
        <w:rPr>
          <w:rFonts w:cstheme="minorHAnsi"/>
          <w:color w:val="000000" w:themeColor="text1"/>
        </w:rPr>
        <w:t>children are not expected to wear</w:t>
      </w:r>
      <w:r>
        <w:rPr>
          <w:rFonts w:cstheme="minorHAnsi"/>
          <w:color w:val="000000" w:themeColor="text1"/>
        </w:rPr>
        <w:t xml:space="preserve"> masks in school, this also applies to the staff. </w:t>
      </w:r>
      <w:r w:rsidR="00C469AA">
        <w:rPr>
          <w:rFonts w:cstheme="minorHAnsi"/>
          <w:color w:val="000000" w:themeColor="text1"/>
        </w:rPr>
        <w:t xml:space="preserve"> </w:t>
      </w:r>
      <w:r w:rsidR="00E30FDD">
        <w:rPr>
          <w:rFonts w:cstheme="minorHAnsi"/>
          <w:color w:val="000000" w:themeColor="text1"/>
        </w:rPr>
        <w:t>Therefore</w:t>
      </w:r>
      <w:r w:rsidR="00447024">
        <w:rPr>
          <w:rFonts w:cstheme="minorHAnsi"/>
          <w:color w:val="000000" w:themeColor="text1"/>
        </w:rPr>
        <w:t>,</w:t>
      </w:r>
      <w:r w:rsidR="00E30FDD">
        <w:rPr>
          <w:rFonts w:cstheme="minorHAnsi"/>
          <w:color w:val="000000" w:themeColor="text1"/>
        </w:rPr>
        <w:t xml:space="preserve"> we</w:t>
      </w:r>
      <w:r w:rsidR="00C469AA">
        <w:rPr>
          <w:rFonts w:cstheme="minorHAnsi"/>
          <w:color w:val="000000" w:themeColor="text1"/>
        </w:rPr>
        <w:t xml:space="preserve"> ask that no children wear a mask in school or bring one</w:t>
      </w:r>
      <w:r w:rsidR="00E30FDD">
        <w:rPr>
          <w:rFonts w:cstheme="minorHAnsi"/>
          <w:color w:val="000000" w:themeColor="text1"/>
        </w:rPr>
        <w:t xml:space="preserve"> into school with them.</w:t>
      </w:r>
      <w:r>
        <w:rPr>
          <w:rFonts w:cstheme="minorHAnsi"/>
          <w:color w:val="000000" w:themeColor="text1"/>
        </w:rPr>
        <w:t xml:space="preserve"> </w:t>
      </w:r>
      <w:r w:rsidR="00C469AA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We feel that </w:t>
      </w:r>
      <w:r w:rsidR="00E30FDD">
        <w:rPr>
          <w:rFonts w:cstheme="minorHAnsi"/>
          <w:color w:val="000000" w:themeColor="text1"/>
        </w:rPr>
        <w:t>requiring</w:t>
      </w:r>
      <w:r>
        <w:rPr>
          <w:rFonts w:cstheme="minorHAnsi"/>
          <w:color w:val="000000" w:themeColor="text1"/>
        </w:rPr>
        <w:t xml:space="preserve"> children to mainta</w:t>
      </w:r>
      <w:r w:rsidR="00E30FDD">
        <w:rPr>
          <w:rFonts w:cstheme="minorHAnsi"/>
          <w:color w:val="000000" w:themeColor="text1"/>
        </w:rPr>
        <w:t>in</w:t>
      </w:r>
      <w:r>
        <w:rPr>
          <w:rFonts w:cstheme="minorHAnsi"/>
          <w:color w:val="000000" w:themeColor="text1"/>
        </w:rPr>
        <w:t xml:space="preserve"> correct hygiene protocols to keep their own masks safe and avoid</w:t>
      </w:r>
      <w:r w:rsidR="00E30FDD">
        <w:rPr>
          <w:rFonts w:cstheme="minorHAnsi"/>
          <w:color w:val="000000" w:themeColor="text1"/>
        </w:rPr>
        <w:t>ing</w:t>
      </w:r>
      <w:r>
        <w:rPr>
          <w:rFonts w:cstheme="minorHAnsi"/>
          <w:color w:val="000000" w:themeColor="text1"/>
        </w:rPr>
        <w:t xml:space="preserve"> masks </w:t>
      </w:r>
      <w:r w:rsidR="00E30FDD">
        <w:rPr>
          <w:rFonts w:cstheme="minorHAnsi"/>
          <w:color w:val="000000" w:themeColor="text1"/>
        </w:rPr>
        <w:t>becoming a</w:t>
      </w:r>
      <w:r>
        <w:rPr>
          <w:rFonts w:cstheme="minorHAnsi"/>
          <w:color w:val="000000" w:themeColor="text1"/>
        </w:rPr>
        <w:t xml:space="preserve"> health risks to others (lost, lying around, put on desks </w:t>
      </w:r>
      <w:proofErr w:type="spellStart"/>
      <w:r>
        <w:rPr>
          <w:rFonts w:cstheme="minorHAnsi"/>
          <w:color w:val="000000" w:themeColor="text1"/>
        </w:rPr>
        <w:t>etc</w:t>
      </w:r>
      <w:proofErr w:type="spellEnd"/>
      <w:r>
        <w:rPr>
          <w:rFonts w:cstheme="minorHAnsi"/>
          <w:color w:val="000000" w:themeColor="text1"/>
        </w:rPr>
        <w:t>) is too much to expect and manage effectively.</w:t>
      </w:r>
      <w:r w:rsidR="00C469AA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 </w:t>
      </w:r>
      <w:r w:rsidR="00C469AA">
        <w:rPr>
          <w:rFonts w:cstheme="minorHAnsi"/>
          <w:color w:val="000000" w:themeColor="text1"/>
        </w:rPr>
        <w:t>If G</w:t>
      </w:r>
      <w:r>
        <w:rPr>
          <w:rFonts w:cstheme="minorHAnsi"/>
          <w:color w:val="000000" w:themeColor="text1"/>
        </w:rPr>
        <w:t xml:space="preserve">overnment guidance on this changes we will inform you of any </w:t>
      </w:r>
      <w:r w:rsidR="00E30FDD">
        <w:rPr>
          <w:rFonts w:cstheme="minorHAnsi"/>
          <w:color w:val="000000" w:themeColor="text1"/>
        </w:rPr>
        <w:t>adjustments</w:t>
      </w:r>
      <w:r>
        <w:rPr>
          <w:rFonts w:cstheme="minorHAnsi"/>
          <w:color w:val="000000" w:themeColor="text1"/>
        </w:rPr>
        <w:t xml:space="preserve"> to the school’s plan.</w:t>
      </w:r>
    </w:p>
    <w:p w:rsidR="00626B41" w:rsidRDefault="00626B41" w:rsidP="00626B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:rsidR="00E13C4D" w:rsidRDefault="00E13C4D" w:rsidP="00ED3327">
      <w:pPr>
        <w:jc w:val="both"/>
        <w:rPr>
          <w:rFonts w:cstheme="minorHAnsi"/>
          <w:color w:val="000000" w:themeColor="text1"/>
        </w:rPr>
      </w:pPr>
      <w:r w:rsidRPr="00EC0F19">
        <w:rPr>
          <w:rFonts w:cstheme="minorHAnsi"/>
          <w:b/>
          <w:color w:val="000000" w:themeColor="text1"/>
          <w:u w:val="single"/>
        </w:rPr>
        <w:t>Library:</w:t>
      </w:r>
      <w:r w:rsidR="00D20C14" w:rsidRPr="00F87FAE">
        <w:rPr>
          <w:rFonts w:cstheme="minorHAnsi"/>
          <w:b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 the library will be used, but in a more regimented manner. </w:t>
      </w:r>
      <w:r w:rsidR="00D20C14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This may mean the children will not be able to change their books as frequently as </w:t>
      </w:r>
      <w:r w:rsidR="00F87FAE">
        <w:rPr>
          <w:rFonts w:cstheme="minorHAnsi"/>
          <w:color w:val="000000" w:themeColor="text1"/>
        </w:rPr>
        <w:t xml:space="preserve">they had </w:t>
      </w:r>
      <w:r>
        <w:rPr>
          <w:rFonts w:cstheme="minorHAnsi"/>
          <w:color w:val="000000" w:themeColor="text1"/>
        </w:rPr>
        <w:t>previously.</w:t>
      </w:r>
    </w:p>
    <w:p w:rsidR="00E13C4D" w:rsidRDefault="00E13C4D" w:rsidP="00ED3327">
      <w:pPr>
        <w:jc w:val="both"/>
        <w:rPr>
          <w:rFonts w:cstheme="minorHAnsi"/>
          <w:color w:val="000000" w:themeColor="text1"/>
        </w:rPr>
      </w:pPr>
      <w:r w:rsidRPr="00EC0F19">
        <w:rPr>
          <w:rFonts w:cstheme="minorHAnsi"/>
          <w:b/>
          <w:color w:val="000000" w:themeColor="text1"/>
          <w:u w:val="single"/>
        </w:rPr>
        <w:t>Music:</w:t>
      </w:r>
      <w:r>
        <w:rPr>
          <w:rFonts w:cstheme="minorHAnsi"/>
          <w:color w:val="000000" w:themeColor="text1"/>
        </w:rPr>
        <w:t xml:space="preserve"> </w:t>
      </w:r>
      <w:r w:rsidR="00D20C14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we are keen for music lessons to take place – but these will need to be in smaller class sizes and definitely will not involve sharing instruments.</w:t>
      </w:r>
      <w:r w:rsidR="007D2BDE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 If your child has instrument lessons we will contact you with plans for restarting these in the new </w:t>
      </w:r>
      <w:r w:rsidR="00EC0F19">
        <w:rPr>
          <w:rFonts w:cstheme="minorHAnsi"/>
          <w:color w:val="000000" w:themeColor="text1"/>
        </w:rPr>
        <w:t xml:space="preserve">academic </w:t>
      </w:r>
      <w:r>
        <w:rPr>
          <w:rFonts w:cstheme="minorHAnsi"/>
          <w:color w:val="000000" w:themeColor="text1"/>
        </w:rPr>
        <w:t>year.</w:t>
      </w:r>
    </w:p>
    <w:p w:rsidR="00626B41" w:rsidRDefault="00626B41" w:rsidP="0062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26B41">
        <w:rPr>
          <w:rFonts w:cstheme="minorHAnsi"/>
          <w:b/>
          <w:color w:val="000000" w:themeColor="text1"/>
          <w:u w:val="single"/>
        </w:rPr>
        <w:t>Testing for COVID-19:</w:t>
      </w:r>
      <w:r>
        <w:rPr>
          <w:rFonts w:cstheme="minorHAnsi"/>
          <w:color w:val="000000" w:themeColor="text1"/>
        </w:rPr>
        <w:t xml:space="preserve"> </w:t>
      </w:r>
      <w:r w:rsidR="007D2BDE">
        <w:rPr>
          <w:rFonts w:cstheme="minorHAnsi"/>
          <w:color w:val="000000" w:themeColor="text1"/>
        </w:rPr>
        <w:t xml:space="preserve"> </w:t>
      </w:r>
      <w:r>
        <w:rPr>
          <w:rFonts w:ascii="Calibri" w:hAnsi="Calibri" w:cs="Calibri"/>
        </w:rPr>
        <w:t>Currently staff and children are eligible for testing if they show symptoms of COVID 19.</w:t>
      </w:r>
    </w:p>
    <w:p w:rsidR="00776E7F" w:rsidRDefault="00455E7B" w:rsidP="0062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6" w:history="1">
        <w:r w:rsidR="00776E7F">
          <w:rPr>
            <w:rStyle w:val="Hyperlink"/>
          </w:rPr>
          <w:t>https://www.nhs.uk/conditions/coronavirus-covid-19/testing-and-tracing/get-an-antigen-test-to-check-if-you-have-coronavirus/</w:t>
        </w:r>
      </w:hyperlink>
    </w:p>
    <w:p w:rsidR="00626B41" w:rsidRDefault="00626B41" w:rsidP="0062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If a member of staff tests positive for COVID 19 we will follow Public Health England advice and communicate with parents accordingly.</w:t>
      </w:r>
    </w:p>
    <w:p w:rsidR="00626B41" w:rsidRDefault="00626B41" w:rsidP="0062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- Children should not be sent to school if they are unwell. </w:t>
      </w:r>
      <w:r w:rsidR="007D2BD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Any child who presents with symptoms will be sent home.</w:t>
      </w:r>
    </w:p>
    <w:p w:rsidR="00626B41" w:rsidRDefault="00626B41" w:rsidP="0062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If you, your child or anyone in your household develops symptoms of COVID 19 you should ALL self-isolate. </w:t>
      </w:r>
      <w:r w:rsidR="007D2BD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This is</w:t>
      </w:r>
    </w:p>
    <w:p w:rsidR="00626B41" w:rsidRDefault="009A763D" w:rsidP="0062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="00626B41">
        <w:rPr>
          <w:rFonts w:ascii="Calibri" w:hAnsi="Calibri" w:cs="Calibri"/>
        </w:rPr>
        <w:t xml:space="preserve"> days for the person with symptoms and 14 days for the household members.</w:t>
      </w:r>
    </w:p>
    <w:p w:rsidR="00626B41" w:rsidRDefault="00626B41" w:rsidP="0062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76E7F" w:rsidRDefault="00776E7F" w:rsidP="005A3A27">
      <w:pPr>
        <w:rPr>
          <w:rFonts w:cstheme="minorHAnsi"/>
          <w:color w:val="000000" w:themeColor="text1"/>
        </w:rPr>
      </w:pPr>
      <w:r w:rsidRPr="00EE0608">
        <w:rPr>
          <w:rFonts w:cstheme="minorHAnsi"/>
          <w:color w:val="000000" w:themeColor="text1"/>
        </w:rPr>
        <w:t xml:space="preserve">There will </w:t>
      </w:r>
      <w:r>
        <w:rPr>
          <w:rFonts w:cstheme="minorHAnsi"/>
          <w:color w:val="000000" w:themeColor="text1"/>
        </w:rPr>
        <w:t xml:space="preserve">also </w:t>
      </w:r>
      <w:r w:rsidRPr="00EE0608">
        <w:rPr>
          <w:rFonts w:cstheme="minorHAnsi"/>
          <w:color w:val="000000" w:themeColor="text1"/>
        </w:rPr>
        <w:t>be additional controls in place</w:t>
      </w:r>
      <w:r>
        <w:rPr>
          <w:rFonts w:cstheme="minorHAnsi"/>
          <w:color w:val="000000" w:themeColor="text1"/>
        </w:rPr>
        <w:t>,</w:t>
      </w:r>
      <w:r w:rsidRPr="00EE0608">
        <w:rPr>
          <w:rFonts w:cstheme="minorHAnsi"/>
          <w:color w:val="000000" w:themeColor="text1"/>
        </w:rPr>
        <w:t xml:space="preserve"> such as staggered playtimes</w:t>
      </w:r>
      <w:r>
        <w:rPr>
          <w:rFonts w:cstheme="minorHAnsi"/>
          <w:color w:val="000000" w:themeColor="text1"/>
        </w:rPr>
        <w:t>,</w:t>
      </w:r>
      <w:r w:rsidRPr="00EE0608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all designed with the </w:t>
      </w:r>
      <w:r w:rsidRPr="00EE0608">
        <w:rPr>
          <w:rFonts w:cstheme="minorHAnsi"/>
          <w:color w:val="000000" w:themeColor="text1"/>
        </w:rPr>
        <w:t>safety of your children</w:t>
      </w:r>
      <w:r>
        <w:rPr>
          <w:rFonts w:cstheme="minorHAnsi"/>
          <w:color w:val="000000" w:themeColor="text1"/>
        </w:rPr>
        <w:t xml:space="preserve"> in mind</w:t>
      </w:r>
      <w:r w:rsidRPr="00EE0608">
        <w:rPr>
          <w:rFonts w:cstheme="minorHAnsi"/>
          <w:color w:val="000000" w:themeColor="text1"/>
        </w:rPr>
        <w:t xml:space="preserve">. </w:t>
      </w:r>
    </w:p>
    <w:sectPr w:rsidR="00776E7F" w:rsidSect="00EE06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1D7C"/>
    <w:multiLevelType w:val="hybridMultilevel"/>
    <w:tmpl w:val="52BEA620"/>
    <w:lvl w:ilvl="0" w:tplc="861206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27"/>
    <w:rsid w:val="000B3356"/>
    <w:rsid w:val="000C6704"/>
    <w:rsid w:val="00134520"/>
    <w:rsid w:val="00146002"/>
    <w:rsid w:val="0018155D"/>
    <w:rsid w:val="00200ED7"/>
    <w:rsid w:val="00202778"/>
    <w:rsid w:val="002269B8"/>
    <w:rsid w:val="002D5D31"/>
    <w:rsid w:val="00384A8A"/>
    <w:rsid w:val="003930F8"/>
    <w:rsid w:val="003A6CFC"/>
    <w:rsid w:val="00447024"/>
    <w:rsid w:val="00455E7B"/>
    <w:rsid w:val="00485929"/>
    <w:rsid w:val="00494F7C"/>
    <w:rsid w:val="004C5EF4"/>
    <w:rsid w:val="005042C9"/>
    <w:rsid w:val="005A3A27"/>
    <w:rsid w:val="005A48C9"/>
    <w:rsid w:val="005F422B"/>
    <w:rsid w:val="00626B41"/>
    <w:rsid w:val="00776E7F"/>
    <w:rsid w:val="00787DB1"/>
    <w:rsid w:val="007B2BBE"/>
    <w:rsid w:val="007C00C1"/>
    <w:rsid w:val="007D2BDE"/>
    <w:rsid w:val="007D7F02"/>
    <w:rsid w:val="008172CE"/>
    <w:rsid w:val="008E07A6"/>
    <w:rsid w:val="008F3709"/>
    <w:rsid w:val="00944096"/>
    <w:rsid w:val="00973B93"/>
    <w:rsid w:val="009A763D"/>
    <w:rsid w:val="00A27517"/>
    <w:rsid w:val="00A55151"/>
    <w:rsid w:val="00A60814"/>
    <w:rsid w:val="00AF772E"/>
    <w:rsid w:val="00B93A9E"/>
    <w:rsid w:val="00C22661"/>
    <w:rsid w:val="00C469AA"/>
    <w:rsid w:val="00CB635E"/>
    <w:rsid w:val="00D20C14"/>
    <w:rsid w:val="00D651F0"/>
    <w:rsid w:val="00DD354E"/>
    <w:rsid w:val="00DF1B52"/>
    <w:rsid w:val="00E00C42"/>
    <w:rsid w:val="00E13C4D"/>
    <w:rsid w:val="00E30FDD"/>
    <w:rsid w:val="00E549BC"/>
    <w:rsid w:val="00E55513"/>
    <w:rsid w:val="00E74E33"/>
    <w:rsid w:val="00EC0F19"/>
    <w:rsid w:val="00EC59BB"/>
    <w:rsid w:val="00ED3327"/>
    <w:rsid w:val="00EE0608"/>
    <w:rsid w:val="00F00BE2"/>
    <w:rsid w:val="00F8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48C0B"/>
  <w15:chartTrackingRefBased/>
  <w15:docId w15:val="{F7D32B7C-67AA-454F-9087-6FEE04B0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B52"/>
  </w:style>
  <w:style w:type="paragraph" w:styleId="Heading1">
    <w:name w:val="heading 1"/>
    <w:basedOn w:val="Normal"/>
    <w:next w:val="Normal"/>
    <w:link w:val="Heading1Char"/>
    <w:uiPriority w:val="9"/>
    <w:qFormat/>
    <w:rsid w:val="00DF1B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B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B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B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B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B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B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B5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B5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A27"/>
    <w:pPr>
      <w:ind w:left="720"/>
      <w:contextualSpacing/>
    </w:pPr>
  </w:style>
  <w:style w:type="table" w:styleId="TableGrid">
    <w:name w:val="Table Grid"/>
    <w:basedOn w:val="TableNormal"/>
    <w:uiPriority w:val="39"/>
    <w:rsid w:val="00202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F1B5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B5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B5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B5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B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B5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B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B52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B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1B52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F1B5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1B5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B5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F1B5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F1B52"/>
    <w:rPr>
      <w:b/>
      <w:bCs/>
    </w:rPr>
  </w:style>
  <w:style w:type="character" w:styleId="Emphasis">
    <w:name w:val="Emphasis"/>
    <w:basedOn w:val="DefaultParagraphFont"/>
    <w:uiPriority w:val="20"/>
    <w:qFormat/>
    <w:rsid w:val="00DF1B52"/>
    <w:rPr>
      <w:i/>
      <w:iCs/>
    </w:rPr>
  </w:style>
  <w:style w:type="paragraph" w:styleId="NoSpacing">
    <w:name w:val="No Spacing"/>
    <w:uiPriority w:val="1"/>
    <w:qFormat/>
    <w:rsid w:val="00DF1B5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F1B5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F1B5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B5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B52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DF1B5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F1B52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DF1B52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F1B52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F1B5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1B5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B63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.uk/conditions/coronavirus-covid-19/testing-and-tracing/get-an-antigen-test-to-check-if-you-have-coronavirus/" TargetMode="External"/><Relationship Id="rId5" Type="http://schemas.openxmlformats.org/officeDocument/2006/relationships/hyperlink" Target="mailto:head@st-hilary.cornwall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Hilary School</Company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Hamshar</dc:creator>
  <cp:keywords/>
  <dc:description/>
  <cp:lastModifiedBy>St Hilary Secretary</cp:lastModifiedBy>
  <cp:revision>23</cp:revision>
  <cp:lastPrinted>2020-09-01T13:19:00Z</cp:lastPrinted>
  <dcterms:created xsi:type="dcterms:W3CDTF">2020-08-27T14:28:00Z</dcterms:created>
  <dcterms:modified xsi:type="dcterms:W3CDTF">2020-09-01T16:01:00Z</dcterms:modified>
</cp:coreProperties>
</file>